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E2A3E" w14:textId="77777777" w:rsidR="000B6A64" w:rsidRDefault="000B6A64" w:rsidP="000B6A64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Провадження №1-кп/760/2282/20</w:t>
      </w:r>
    </w:p>
    <w:p w14:paraId="08C74E3D" w14:textId="77777777" w:rsidR="000B6A64" w:rsidRDefault="000B6A64" w:rsidP="000B6A64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Справа №760/13922/20</w:t>
      </w:r>
    </w:p>
    <w:p w14:paraId="6111391A" w14:textId="77777777" w:rsidR="000B6A64" w:rsidRDefault="000B6A64" w:rsidP="000B6A6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ВИРОК</w:t>
      </w:r>
    </w:p>
    <w:p w14:paraId="6CC87B17" w14:textId="77777777" w:rsidR="000B6A64" w:rsidRDefault="000B6A64" w:rsidP="000B6A6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ІМЕНЕМ УКРАЇНИ</w:t>
      </w:r>
    </w:p>
    <w:p w14:paraId="62271E6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06 жовтня 2020 року Солом`янський районний суд м. Києва у складі колегії:</w:t>
      </w:r>
    </w:p>
    <w:p w14:paraId="11C6822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головуючого - судді Макухи А.А.,</w:t>
      </w:r>
    </w:p>
    <w:p w14:paraId="077AF99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суддів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Коробенка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С.В.,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Криворот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О.О.,</w:t>
      </w:r>
    </w:p>
    <w:p w14:paraId="13C6DCC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секретарі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Букаткіній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О.С.,</w:t>
      </w:r>
    </w:p>
    <w:p w14:paraId="4F10382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участю сторін кримінального провадження:</w:t>
      </w:r>
    </w:p>
    <w:p w14:paraId="3C46E7B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прокурора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Кимлика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Р.В.,</w:t>
      </w:r>
    </w:p>
    <w:p w14:paraId="07333BA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захисників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Зурнаджи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К.Б., Глущенка А.О.,</w:t>
      </w:r>
    </w:p>
    <w:p w14:paraId="5383708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обвинувачених - ОСОБА_1 , ОСОБА_2 ,</w:t>
      </w:r>
    </w:p>
    <w:p w14:paraId="748080C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розглянувши у підготовчому судовому засіданні в м. Києві кримінальне провадження по обвинуваченню</w:t>
      </w:r>
    </w:p>
    <w:p w14:paraId="00D8F95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ОСОБА_1 </w:t>
      </w:r>
      <w:r>
        <w:rPr>
          <w:rFonts w:ascii="Times New Roman" w:hAnsi="Times New Roman"/>
          <w:color w:val="000000"/>
          <w:sz w:val="24"/>
          <w:szCs w:val="24"/>
        </w:rPr>
        <w:t>, ІНФОРМАЦІЯ_1 , уродженця с м. Києва, громадянина України,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одруженого,</w:t>
      </w:r>
      <w:r>
        <w:rPr>
          <w:rFonts w:ascii="Times New Roman" w:hAnsi="Times New Roman"/>
          <w:color w:val="000000"/>
          <w:sz w:val="24"/>
          <w:szCs w:val="24"/>
        </w:rPr>
        <w:t xml:space="preserve"> який має на утриманні неповнолітню доньку ІНФОРМАЦІЯ_2 , проживаючого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адресою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 АДРЕСА_1 , раніше не судимого,</w:t>
      </w:r>
    </w:p>
    <w:p w14:paraId="1EE1FDC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ОСОБА_2 </w:t>
      </w:r>
      <w:r>
        <w:rPr>
          <w:rFonts w:ascii="Times New Roman" w:hAnsi="Times New Roman"/>
          <w:color w:val="000000"/>
          <w:sz w:val="24"/>
          <w:szCs w:val="24"/>
        </w:rPr>
        <w:t xml:space="preserve">, ІНФОРМАЦІЯ_3 , уродженця м. Бердичів Житомирської області, громадянина України, проживаючого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адресою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 АДРЕСА_2 , раніше не судимого</w:t>
      </w:r>
    </w:p>
    <w:p w14:paraId="5ED1BB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  вчиненні кримінальних правопорушень, передбачених ч.3 ст.</w:t>
      </w:r>
      <w:hyperlink r:id="rId6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</w:t>
        </w:r>
      </w:hyperlink>
      <w:r>
        <w:rPr>
          <w:rFonts w:ascii="Times New Roman" w:hAnsi="Times New Roman"/>
          <w:color w:val="000000"/>
          <w:sz w:val="24"/>
          <w:szCs w:val="24"/>
        </w:rPr>
        <w:t>,  ч.3 ст.</w:t>
      </w:r>
      <w:hyperlink r:id="rId7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</w:t>
      </w:r>
    </w:p>
    <w:p w14:paraId="2F15B42F" w14:textId="77777777" w:rsidR="000B6A64" w:rsidRDefault="000B6A64" w:rsidP="000B6A6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ВСТАНОВИВ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6EAE2CA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Відповідно до обвинувального акту, у період часу не пізніше 08.05.2015 Особа_1, маючи досвід зайняття господарською діяльністю, управління суб`єктом господарювання у сфері постачання товарів, зокрема для підприємств оборонної галузі, маючи доступне джерело набуття комплектуючих, ринок яких на території України відсутній або вкрай обмежений, та Особа_2, який має досвід роботи в державних підприємствах - учасниках Державного концерну «Укроборонпром» (далі - Концерну), діючи з корисливою метою швидкого незаконного збагачення, розробили схему постачання комплектуючих для військової техніки до державних підприємств - учасників Концерну та ухилення від сплати податків з таких операцій.</w:t>
      </w:r>
    </w:p>
    <w:p w14:paraId="2AF45B7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Особа_1 будучи обізнаним із порядком постачання товарів на державні підприємства - учасники Концерну, у період часу не пізніше 08.05.2015 підшукав юридичну особу, яка б відповідала вимогам, що ставились Концерном до постачальників товарів та послуг, -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- 38320170, зареєстроване 08.08.2012 в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Шевченківській районній в м. Києві державній адміністрації, номер державної реєстрації - 10741020000042969).</w:t>
      </w:r>
    </w:p>
    <w:p w14:paraId="7B649DE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прохання та за винагороду від Особи_1, а також за сприяння останнього, ОСОБА_1 , який на той час був офіційно працевлаштований на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Интер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сталь ЛТД», 08.05.2015 наказом № 08/05 призначений керівником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та 12.05.2015 став єдиним засновником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шляхом передачі попередніми засновниками йому часток у статутному капіталі товариства. З 08.05.2015 ОСОБА_1 також виконував обов`язки головного бухгалтера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</w:t>
      </w:r>
    </w:p>
    <w:p w14:paraId="5E0A3B9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Після цього ОСОБА_1 за вказівкою Особи_1 13.05.2015 змінив назву товариства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та його щоденну діяльність.</w:t>
      </w:r>
    </w:p>
    <w:p w14:paraId="499D3B8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взято на облік в ДПІ у Шевченківському районі ГУ ДФС у м. Києві 13.08.2012 за № 44739, зареєстроване як платник ПДВ 13.03.2015 (перереєстровано 10.06.2015 та 27.10.2015) адреса реєстрації - АДРЕСА_3, пізніше змінено на АДРЕСА_4 .</w:t>
      </w:r>
    </w:p>
    <w:p w14:paraId="3001161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зв`язку із наростаючою увагою правоохоронних органів до діяльності товариства, директора та засновника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було замінено на ОСОБА_2 , який погодився на пропозицію Особи_1 виконувати обов`язки директора та головного бухгалтера замість ОСОБА_1 за грошову винагороду.</w:t>
      </w:r>
    </w:p>
    <w:p w14:paraId="34BA243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Так, 17.06.2016 ОСОБА_1 продав свою частку в статутному капіталі товариства ОСОБА_2 та 21.06.2016 відповідно до наказу № 4 - к останнього призначено директором товариства. З цього ж часу ОСОБА_2 виконував обов`язки головного бухгалтера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</w:t>
      </w:r>
    </w:p>
    <w:p w14:paraId="640CF97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Під час перебування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ОСОБА_1 та ОСОБА_2 були відповідальними за правильність нарахування і своєчасність перерахування платежів до державного бюджету, точний облік результатів фінансово-господарської діяльності підприємства, за організацію бухгалтерського обліку і забезпечення фіксації фактів здійснення всіх господарських операцій в первинних документах, складання достовірної бухгалтерської звітності, сплату податків, при здійсненні фінансово-господарської діяльності очолюваного ними підприємства.</w:t>
      </w:r>
    </w:p>
    <w:p w14:paraId="60CC65F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будучи директором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ОСОБА_1 та в свою чергу ОСОБА_2 , в силу займаної посади, а так само у зв`язку із покладеними на них службовими обов`язками та повноваженнями відповідно до статуту товариства, виконували адміністративно-господарські обов`язки по розпорядженню активами підприємства, володіючи правом першого підпису договірних, первинних, фінансових документів, документів податкового обліку та звітності, здійснював контроль за фінансово-господарськими операціями, а також виконував організаційно-розпорядчі обов`язки пов`язані з керівництвом підлеглими працівниками підприємства, тобто являлися службовими особами товариства.</w:t>
      </w:r>
    </w:p>
    <w:p w14:paraId="1C706CA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Відповідно до чинних нормативних актів України на ОСОБА_1 та ОСОБА_2 , як на службових осіб суб`єкта підприємницької діяльності, були покладені обов`язки щодо:</w:t>
      </w:r>
    </w:p>
    <w:p w14:paraId="2004234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сплати податків і зборів в порядку і розмірах, встановлених законом, відповідно до </w:t>
      </w:r>
      <w:hyperlink r:id="rId8" w:anchor="205" w:tgtFrame="_blank" w:tooltip="КОНСТИТУЦІЯ УКРАЇНИ; нормативно-правовий акт № 254к/96-ВР від 28.06.1996" w:history="1">
        <w:r>
          <w:rPr>
            <w:rStyle w:val="a7"/>
            <w:sz w:val="24"/>
            <w:szCs w:val="24"/>
            <w:u w:val="none"/>
          </w:rPr>
          <w:t>ст. 67 Конституції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9CAE70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ведення в установленому порядку обліку доходів і витрат, складання звітності, яка стосується обчислення і сплати податків та зборів,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9" w:anchor="113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16.1.2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10" w:anchor="1131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11" w:anchor="1131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80E289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подання до контролюючих органів у порядку, встановленому податковим та митним законодавством, декларацій, звітності та інших документів, пов`язаних з обчисленням і сплатою податків та зборів,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12" w:anchor="11320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16.1.3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13" w:anchor="1131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14" w:anchor="1131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323857B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сплати податків та зборів в строки та у розмірах, встановлених цим кодексом та законами з питань митної справи,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15" w:anchor="11321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16.1.4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16" w:anchor="1131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17" w:anchor="1131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368AC58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самостійного включення суми окремих видів оподатковуваних доходів (прибутку), які не підлягають оподаткуванню під час їх нарахування чи виплати, але не є звільненими від оподаткування, до загального річного оподатковуваного доходу податку та подати річну декларацію з цього податку,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18" w:anchor="1408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168.1.3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19" w:anchor="14083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168.1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20" w:anchor="1408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168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4C98E8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своєчасного та якісного складання документів, передачі їх у встановлені графіком документообороту терміни для відображення у бухгалтерському обліку,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2.14 п. 2 «Положення про документальне забезпечення записів у бухгалтерському обліку», затвердженого </w:t>
      </w:r>
      <w:hyperlink r:id="rId21" w:tgtFrame="_blank" w:tooltip="Про затвердження Положення про документальне забезпечення записів у бухгалтерському обліку; нормативно-правовий акт № 88 від 24.05.1995" w:history="1">
        <w:r>
          <w:rPr>
            <w:rStyle w:val="a7"/>
            <w:sz w:val="24"/>
            <w:szCs w:val="24"/>
            <w:u w:val="none"/>
          </w:rPr>
          <w:t>наказом Міністерства фінансів України від 24.05.1995 № 88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36DEF3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на ОСОБА_1 та ОСОБА_2 , як на службових осіб суб`єкта підприємницької діяльності, було покладено відповідальність за невиконання або неналежне виконання податкового обов`язку, відповідно до п. </w:t>
      </w:r>
      <w:hyperlink r:id="rId22" w:anchor="1158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36.5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23" w:anchor="1157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36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та неподання або порушення порядку заповнення документів податкової звітності, порушення строків їх подання контролюючим органам, недостовірність інформації, наведеної у зазначених документах, відповідно до </w:t>
      </w:r>
      <w:hyperlink r:id="rId24" w:anchor="1207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ст. 47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B7EFB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 на ОСОБА_1 та ОСОБА_2 , як на службових осіб суб`єкта підприємницької діяльності, відповідно до вимог ст. ст. </w:t>
      </w:r>
      <w:hyperlink r:id="rId25" w:anchor="24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3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26" w:anchor="43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6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27" w:anchor="60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8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28" w:anchor="82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9 Закону України «Про бухгалтерський облік та фінансову звітність в Україні»</w:t>
        </w:r>
      </w:hyperlink>
      <w:r>
        <w:rPr>
          <w:rFonts w:ascii="Times New Roman" w:hAnsi="Times New Roman"/>
          <w:color w:val="000000"/>
          <w:sz w:val="24"/>
          <w:szCs w:val="24"/>
        </w:rPr>
        <w:t> покладено обов`язки по організації бухгалтерського обліку на підприємстві; 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 протягом встановленого терміну, але не менше трьох років; створення необхідних умов для правильного ведення бухобліку, забезпечення неухильного виконання всіма працівниками, причетними до бухобліку правомірних вимог бухгалтера щодо дотримання порядку оформлення та подання до обліку первинних документів; відображення в облікових регістрах господарських операцій у тому звітному періоді, в якому вони були здійсненні; відповідальність за несвоєчасне складання первинних документів і регістрів бухгалтерського обліку та недостовірність відображених у них даних.</w:t>
      </w:r>
    </w:p>
    <w:p w14:paraId="018FCE9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Однак, ОСОБА_1 та в свою чергу ОСОБА_2 , ігноруючи як вищезазначені законодавчі акти України, так і власні обов`язки службової особи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умисно, з корисливих мотивів, усвідомлюючи покладену на них відповідальність, передбачаючи настання суспільно-небезпечних наслідків, виконуючи спільний злочинний умисел під керівництвом Особи_1 та Особи_2, у період з 08.05.2015 до 16.08.2018 умисно ухилилися від сплати податків до державного бюджету в особливо великих розмірах за наступних обставин.</w:t>
      </w:r>
    </w:p>
    <w:p w14:paraId="04F5DB0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Фактичне управління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визначення основних напрямів діяльності товариства, прийняття рішень про укладення договорів, закупівлю товарів, витрачання грошових коштів, наявних у розпорядженні товариства, розподіл чистого прибутку товариства здійснювали Особа_1 та Особа_2.</w:t>
      </w:r>
    </w:p>
    <w:p w14:paraId="66DFDF9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ОСОБА_1 , маючи вищу юридичну освіту, перебуваючи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здійснював на прохання та за грошову винагороду від Особи_1 підготовку документів (договорів, специфікацій, накладних, листів, реєстраційних, гарантійних документів), підписання документів як директор товариства,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що надавалися Особою_1 або Особою_2, які здійснювали фактичне керівництво підприємством.</w:t>
      </w:r>
    </w:p>
    <w:p w14:paraId="3591F04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чергу, ОСОБА_2 , після призначення директором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здійснював на прохання та за грошову винагороду від Особи_1 лише підписання документів як директор товариства, а ОСОБА_1 продовжив на прохання та за грошову винагороду від Особи_1 здійснювати підготовку документів (договорів, специфікацій, накладних, листів, реєстраційних, гарантійних документів), доставку документів ОСОБА_2 для підписання,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що надавалися Особою_1 або Особою_2, які продовжували здійснювати фактичне керівництво підприємством.</w:t>
      </w:r>
    </w:p>
    <w:p w14:paraId="3ABC439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Разом з тим, оскільки ОСОБА_1 та ОСОБА_2 під час їхнього перебування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обіймали також посаду головного бухгалтера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проте не мали необхідних спеціальних знань, документальне оформлення бухгалтерських операцій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здійснювала Особа_3 - головний бухгалтер ТОВ «Марк сталь» (одне із товариств, створених та підконтрольних Особі_1).</w:t>
      </w:r>
    </w:p>
    <w:p w14:paraId="6378CEB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 Особа_1 забезпечував надходження у розпорядження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товарів, які в подальшому поставлялись до державних підприємств - учасників Концерну,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оплати.</w:t>
      </w:r>
    </w:p>
    <w:p w14:paraId="2CA02A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Особа_2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оплати, користуючись наявними зв`язками, спілкувався із співробітниками та керівниками Концерну з метою забезпечення безперешкодного виконання та оплати договорів, укладених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організовував та забезпечував переведення грошових коштів, отриманих на рахунки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від державних підприємств - учасників Концерну, у готівкову форму.</w:t>
      </w:r>
    </w:p>
    <w:p w14:paraId="1783158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Особа_3 здійснювала бухгалтерський супровід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підготовку податкових документів, подавала податкову звітність, яку підписувала електронним цифровим підписом директора товариства, який надав їй Особа_1 за згоди ОСОБА_1 та в свою чергу ОСОБА_2 , здійснювала операції з грошовими коштами на банківських рахунках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під керівництвом та за вказівками Особи_1 або Особи_2, маючи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доступ до програми клієнт-банк, що також був наданий їй Особою_1 за згоди ОСОБА_1 та в свою чергу ОСОБА_2 .</w:t>
      </w:r>
    </w:p>
    <w:p w14:paraId="1ADCA75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Діючи в описаний спосіб у період часу з 08.05.2015 до 16.08.2018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за сприяння та під керівництвом Особи_1 та Особи_2 приймало участь у процедурах закупівлі товарів для державних підприємств - учасників ДК «Укроборонпром», за результатами яких укладено наступні договори про постачання товарів:</w:t>
      </w:r>
    </w:p>
    <w:p w14:paraId="1E0BA3C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-з державним підприємством «Житомирський бронетанковий завод» (в особі директора ОСОБА_3 ) на загальну суму 64 266 770,67 грн - договори поставки продукції від 27.08.2015 № 27/08-1501 на суму 37 058 925,87 грн, від 13.05.2016 № 170 на суму 25 421 728,40 грн, від 01.11.2016 № 349 на суму 1 560 000 грн, від 28.01.2017 № 13 на суму 456 116,40 грн;</w:t>
      </w:r>
    </w:p>
    <w:p w14:paraId="3F96922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-з державним підприємством «Харківський бронетанковий завод» (в особі в.о. директора ОСОБА_4 ) на загальну суму 32 256 500,80 грн - договір поставки продукції від 28.10.2015 № 345/28;</w:t>
      </w:r>
    </w:p>
    <w:p w14:paraId="0E710CD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-з державним підприємством «Київський бронетанковий завод» (в особі директора ОСОБА_5 ; в.о. директора ОСОБА_6 ) на загальну суму 12 223 222,33 грн - договори поставки продукції від 10.09.2015 № 057/235; від 16.10.2015 № 057/274 на суму 802 000 грн; від 04.12.2015 № 057/323 на суму 3 270 000 грн; від 04.12.2015 № 057/324 на суму 2 669 248 грн; від 03.11.2016 № 057/379 на суму 2 000 174,33 грн;</w:t>
      </w:r>
    </w:p>
    <w:p w14:paraId="2205D8C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-з державним підприємством «Ізюмський приладобудівний завод» (в особі директора ОСОБА_7 ) на загальну суму 11 355 399,90 грн - договір поставки продукції від 26.04.2016 № 3076;</w:t>
      </w:r>
    </w:p>
    <w:p w14:paraId="5559901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-з державним підприємством «Харківський завод спеціальних машин» (в особі директора ОСОБА_8 ) на загальну суму 1 244 000 грн - договір поставки продукції від 12.03.2016 № 480316;</w:t>
      </w:r>
    </w:p>
    <w:p w14:paraId="67F8FD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виконання цих договорів у період часу з 08.05.2015 до 16.08.2018 Особою_1 підшуковувалися та придбавалися за готівкові кошти відповідні товари - запчастини та комплектуючі для військової техніки невстановленого походження.</w:t>
      </w:r>
    </w:p>
    <w:p w14:paraId="5624AD9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Особа_1 організовував та оплачував готівковими коштами доставку згаданих товарів з місця їх знаходження до державних підприємств - учасників Концерну.</w:t>
      </w:r>
    </w:p>
    <w:p w14:paraId="58256F9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Загалом на виконання укладених договорів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поставлено товарів:</w:t>
      </w:r>
    </w:p>
    <w:p w14:paraId="2F371B5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«Житомирський бронетанковий завод» - на суму 47 860 758,00 грн.;</w:t>
      </w:r>
    </w:p>
    <w:p w14:paraId="701FF15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«Харківський бронетанковий завод» - на суму 32 076 500, 80 грн.;</w:t>
      </w:r>
    </w:p>
    <w:p w14:paraId="147AFE5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«Київський бронетанковий завод» - на суму 7 665 147,99 грн.;</w:t>
      </w:r>
    </w:p>
    <w:p w14:paraId="4D7CE23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«Ізюмський приладобудівний завод» - на суму 6 903 057,90 грн.;</w:t>
      </w:r>
    </w:p>
    <w:p w14:paraId="4AFF4D2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отримано кошти від контрагентів на рахунок № НОМЕР_1 , відкритий в АТ «КБ «Приватбанк»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F4047C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808 000 грн. 06.10.2015 від ДП «Київський бронетанковий завод» із призначенням платежу «Оплата за двигун УТД 20 рах.№3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134666,67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Договiр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№057/235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10.09.15р.Тендеру не потребує.»;</w:t>
      </w:r>
    </w:p>
    <w:p w14:paraId="200DAED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109 700 грн. 21.10.2015 від ДП «Київський бронетанковий завод» із призначенням платежу «За диск ведучий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зборi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рах.№13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20.1015. ПДВ 18283,33грн.Договору немає. Тендеру не потребує.»;</w:t>
      </w:r>
    </w:p>
    <w:p w14:paraId="47F99E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4 160 880 грн. 30.10.2015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21.10.2015р. за запчастини,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27/08-1501,спец.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- 693480 грн.»;</w:t>
      </w:r>
    </w:p>
    <w:p w14:paraId="4E4A8A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8 110 560 грн. 02.11.2015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двигун,зг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- 1351760 грн.»;</w:t>
      </w:r>
    </w:p>
    <w:p w14:paraId="1CBCB14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2 640 448 грн.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- 440074.67 грн.»;</w:t>
      </w:r>
    </w:p>
    <w:p w14:paraId="0DE97E2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11 000 000 грн.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- 1833333.33 грн.»;</w:t>
      </w:r>
    </w:p>
    <w:p w14:paraId="51989E9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600 000 грн. 12.11.2015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- 100000.00 грн.»;</w:t>
      </w:r>
    </w:p>
    <w:p w14:paraId="6707EDB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3 113 040 грн. 23.11.2015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- 518840.00 грн.»;</w:t>
      </w:r>
    </w:p>
    <w:p w14:paraId="3636E1B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1 962 000 грн. 08.12.2015 від ДП «Київський бронетанковий завод» із призначенням платежу «Аванс в розм. 60%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.(10шт). спец.№1 до Дог.№057/323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327000,00грн.Тендеру не потребує.»;</w:t>
      </w:r>
    </w:p>
    <w:p w14:paraId="727EF73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2 475 360 грн. 16.12.2015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№56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- 412560.00 грн.»;</w:t>
      </w:r>
    </w:p>
    <w:p w14:paraId="0BDEAD8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5 139 576 грн. 18.12.2015 від ДП «Київський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(60%)за прилади. Дод. угода №2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14.12.15р.до Дог.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856596,00грн.Тендеру не потребує.»;</w:t>
      </w:r>
    </w:p>
    <w:p w14:paraId="78B3147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261 600 грн. 28.12.2015 від ДП «Київський бронетанковий завод» із призначенням платежу «доплата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отриманi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роздаточнi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коробки,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 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43600,00грн.Тендеру не потребує.»;</w:t>
      </w:r>
    </w:p>
    <w:p w14:paraId="0924001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331 600 грн. 28.12.2015 від ДП «Київський бронетанковий завод» із призначенням платежу «попередня оплата в розм. 40%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(10шт).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Спец.№2, Дод. угоди№3 Дог. 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55266,67грн.Тендеру не потребує.»;</w:t>
      </w:r>
    </w:p>
    <w:p w14:paraId="4523CE9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223 935 грн. 30.12.2015 від ДП «Київський бронетанковий завод» із призначенням платежу «За прилад ТВНЕ-4Б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28.12.15, ПДВ: 37 322,50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09BA449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497 400 грн. 11.01.2016 від ДП «Київський бронетанковий завод» із призначенням платежу «остаточна оплата в розм. 50%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 2 до дог.№057/324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04.12.15р. ПДВ - 82900,00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49E6096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1 658 000 грн. 22.01.2016 від ДП «Київський бронетанковий завод»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(20шт). Спец.№2, до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04.12.2015. ПДВ 276333,33грн.Тендеру не потребує.»;</w:t>
      </w:r>
    </w:p>
    <w:p w14:paraId="1902B4B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784 800 грн. 26.01.2016 від ДП «Київський бронетанковий завод» із призначенням платежу «оплата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заборгованостi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акту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звiряння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розрахункiв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станом на 31.01.16. ПДВ 130800,00грн. Дог№057/323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Тендеру не потребує.»;</w:t>
      </w:r>
    </w:p>
    <w:p w14:paraId="17DCA31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2 500 000 грн. 03.02.2016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- 416666.67 грн.»;</w:t>
      </w:r>
    </w:p>
    <w:p w14:paraId="0669301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грн. 19.02.2016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- 1456293.33 грн.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- 333333.33 грн.»;</w:t>
      </w:r>
    </w:p>
    <w:p w14:paraId="0C67164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грн. 18.03.2016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14.03.16р.дог.№480316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69CDC06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грн. 18.03.2016 від ДП «Харківський завод спеціальних машин» із призначенням платежу «Сплата за коробку роздавальну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 дог. № 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155A6A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450 000 грн. 13.04.2016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рахунку № 34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08.04.16р.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20%-75000,00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48BC8C4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6 737 760 грн. 20.04.2016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- 1122960.00 грн.»;</w:t>
      </w:r>
    </w:p>
    <w:p w14:paraId="045F4B0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432 000 грн. 24.05.2016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Дог.№3076 от 26.04.16,НДС-72000.00грн»;</w:t>
      </w:r>
    </w:p>
    <w:p w14:paraId="56CF0CD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1 961 119,92 грн. 01.06.2016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(80%) сч.№48 от 26.05.16 Дог.№3076 от 26.04.16, НДС-326853.32 грн»;</w:t>
      </w:r>
    </w:p>
    <w:p w14:paraId="602C42C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490 279,98 грн. 09.06.2016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преображатели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сч.№48 от 26.05.16 (20%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окончательный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расчет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ДОг.№3076 от 26.04.16, НДС-81713.33грн»;</w:t>
      </w:r>
    </w:p>
    <w:p w14:paraId="1D0AF91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4 040 376 грн. 16.09.2016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17.05.2016 за диск, редуктор,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електромагнiт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пневморесору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ПДВ 20% - 673396,00»;</w:t>
      </w:r>
    </w:p>
    <w:p w14:paraId="490248D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1 335 000 грн. 20.09.2016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.№ 98 от 15.09.16, ДОг.№3076 от 26.04.16,НДС-222500,00грн»;</w:t>
      </w:r>
    </w:p>
    <w:p w14:paraId="77B1FC8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541 800 грн. 22.09.2016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01.08.2016 за вимикач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нажимний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коробку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передачи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БМД, ПДВ 20% - 90300,00»;</w:t>
      </w:r>
    </w:p>
    <w:p w14:paraId="0231DA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886 380 грн.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- 147730 грн.»;</w:t>
      </w:r>
    </w:p>
    <w:p w14:paraId="4DA0EC0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1 631 640 грн.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- 271940 грн.»;</w:t>
      </w:r>
    </w:p>
    <w:p w14:paraId="318AEBC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148 800 грн. 27.10.2016 від ДП «Харківський бронетанковий завод» із призначенням платежу «Плата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- 24800.00 грн.»;</w:t>
      </w:r>
    </w:p>
    <w:p w14:paraId="39844D7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607 171,20 грн. 27.10.2016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№73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- 101195.20 грн.»;</w:t>
      </w:r>
    </w:p>
    <w:p w14:paraId="239BD6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594 369,60 грн. 11.11.2016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- 99061.60 грн.»;</w:t>
      </w:r>
    </w:p>
    <w:p w14:paraId="2C8375C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393 240 грн. 23.11.2016 від ДП «Ізюмський приладобудівний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В-2А, В-2КА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сч.№153 от 22.11.2016г.,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НДС=65540,00 грн.»;</w:t>
      </w:r>
    </w:p>
    <w:p w14:paraId="4A4B46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67 800 грн. 07.12.2016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сч.№168 от 29.11.16,№169 от 01.12.16, Дог.№3076 от 26.04.16, НДС-11300.00грн»;</w:t>
      </w:r>
    </w:p>
    <w:p w14:paraId="44E49D0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897 696 грн. 09.12.2016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рах.№99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21.09.2016, №137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149616,00 грн.»;</w:t>
      </w:r>
    </w:p>
    <w:p w14:paraId="116887A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5 000 000 грн. 09.12.2016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№108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29.09.16р.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- 833333.33 грн.»;</w:t>
      </w:r>
    </w:p>
    <w:p w14:paraId="722A074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грн. 16.12.2016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250000,00 грн.»;</w:t>
      </w:r>
    </w:p>
    <w:p w14:paraId="5165622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472 320 грн.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07.12.16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78720,00 грн.»;</w:t>
      </w:r>
    </w:p>
    <w:p w14:paraId="3972DFF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474 360 грн.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03.11.2016 р. за прилад ТНПО-170А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79060,00 грн.»;</w:t>
      </w:r>
    </w:p>
    <w:p w14:paraId="0706B4E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621 976,80 грн.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95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31.08.2016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103662,80 грн.»;</w:t>
      </w:r>
    </w:p>
    <w:p w14:paraId="27563E1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792 600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13.10.2016 р. за запчастини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132100,00 грн.»;</w:t>
      </w:r>
    </w:p>
    <w:p w14:paraId="3299834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880 966,80 грн.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07.10.16, №103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146827,80 грн.»;</w:t>
      </w:r>
    </w:p>
    <w:p w14:paraId="464D083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985 000 грн.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164166,67 грн.»;</w:t>
      </w:r>
    </w:p>
    <w:p w14:paraId="1441EBC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1 343 928 грн.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рах.№102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27.09.2016, №136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223988,00 грн.»;</w:t>
      </w:r>
    </w:p>
    <w:p w14:paraId="3FFEB5B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1 460 538 грн. 29.12.2016 від ДП «Житомирський бронетанковий завод» із призначенням платежу «Попередня оплата за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31.10.2016 р. за запчастини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 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243423,00 грн.»;</w:t>
      </w:r>
    </w:p>
    <w:p w14:paraId="298DFC7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40 696,80 грн.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02.12.2016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- 6782.8 грн.»;</w:t>
      </w:r>
    </w:p>
    <w:p w14:paraId="471AD93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694 680 грн.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22.11.2016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- 115780 грн.»;</w:t>
      </w:r>
    </w:p>
    <w:p w14:paraId="6C0BDC1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-1 859 571,60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- 309928.6 грн.»;</w:t>
      </w:r>
    </w:p>
    <w:p w14:paraId="1E0802C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отримано кошти від контрагентів на рахунок № НОМЕР_2 , відкритий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Прокредит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4604A3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4 500 000 грн. 22.12.2016 від ДП «Харківський бронетанковий завод»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дог.№141 від 10.12.16р. Без ПДВ.»;</w:t>
      </w:r>
    </w:p>
    <w:p w14:paraId="6D0BEE5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2 184 720 грн. 23.12.2016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ЭП-10АК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сч.№151 от 21.11.16г., дог.№3076 от 26.04.2016г.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НДС-364120,00 грн.»;</w:t>
      </w:r>
    </w:p>
    <w:p w14:paraId="7DC3F2B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38 898 грн. 16.01.2017 від ДП «Ізюмський приладобудівний завод» із призначенням платежу «Доплата за компонент ЭП-10АК сч.№177 от 27.12.16 Дог.№3076 от 26.04.16, НДС-6483.00грн»;</w:t>
      </w:r>
    </w:p>
    <w:p w14:paraId="6144738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грн. 16.01.2017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№150 від 17.11.16р. по дог. №345/28 від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- 316666.67 грн.»;</w:t>
      </w:r>
    </w:p>
    <w:p w14:paraId="1A121DA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грн. 08.02.2017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№150 від 17.11.16р. по дог. №345/28 від 28.10.15р.».</w:t>
      </w:r>
    </w:p>
    <w:p w14:paraId="4407537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Оскільки поставлені товари придбані Особою_1 за готівку, легального джерела походження не мали та реально і документально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придбані не були, а також з метою маскування реального походження товарів та створення формального законного джерела походження поставлених товарів, отримання достатнього обсягу грошових коштів у готівковій формі для оплати товарів, збільшення прибутковості такої діяльності шляхом несплати податку на додану вартість та податку на прибуток, та, в подальшому, легалізації коштів, отриманих від такої протиправної діяльності, Особою_1 та Особою_2 у період часу з 08.05.2015 до 16.08.2018 прийнято рішення про використання низки суб`єктів господарювання, які б виступали постачальниками товарів, які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поставило до державних підприємств - учасників Концерну, забезпечували документальне джерело походження придбаних товарів (запчастин та комплектуючих для військової техніки), шляхом відображення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із такими суб`єктами господарювання та формували необхідний податковий кредит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і дозволяли підвищити собівартість товарів, фактично набутих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безоплатно.</w:t>
      </w:r>
    </w:p>
    <w:p w14:paraId="681931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зв`язку з цим у період часу з 08.05.2015 до 16.08.2018 Особа_2 звернувся до Особи_4 та у подальшому Особи_5, які спільно із третьою особою, не встановленою досудовим розслідуванням на даний час, контролювали низку суб`єктів господарювання, що могли виконати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дії, описані вище.</w:t>
      </w:r>
    </w:p>
    <w:p w14:paraId="29995DB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Між Особою_4, Особою_5 та третьою особою, не встановленою досудовим розслідуванням на даний час, з однієї сторони та Особою_2, як особою, яка представляє, управляє та контролює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було досягнуто домовленість про надання таких послуг за узгоджену плату.</w:t>
      </w:r>
    </w:p>
    <w:p w14:paraId="7BAC3AA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виконання досягнутих домовленостей в ході діяльності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створення документального джерела походження придбаних товарів, переведення грошових коштів із безготівкової форми у готівкову, формування податкового кредиту та легалізацію коштів, здобутих злочинним шляхом, здійснювалося із використанням наступних суб`єктів господарювання: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39279857),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39320255), ТОВ «Бром Форс» (код ЄДРПОУ 39879596),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38380067), ПП «СВ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33699744),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Бранво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40445154), ПП «Фавор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Маркетінг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40318752),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39683724),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39690548), ПП «АСТ-Україна» (код ЄДРПОУ 40850376),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39669448).</w:t>
      </w:r>
    </w:p>
    <w:p w14:paraId="1953BD7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Так, з метою створення підстав для відображення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щодо постачання товарів, які в подальшому були поставлені до державних підприємств - учасників Концерну, а також ухилення від сплати податків і легалізації коштів, отриманих злочинним шляхом, від імені зазначених суб`єктів господарювання виписано та зареєстровано наступні податкові накладні на адресу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»:</w:t>
      </w:r>
    </w:p>
    <w:p w14:paraId="3C99388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«Гранді Плюс» податкові накладні від 25.03.2016 № 1 на суму 3 170 688 грн. в тому числі ПДВ у сумі 528 448 грн.; від 28.03.2016 № 2 на суму 1 859 328 грн. в тому числі ПДВ у сумі 309 888 грн.; від 30.03.2016 № 3 на суму 2 149 765,50 грн. в тому числі ПДВ у сумі 358 294,25 грн.; від 31.03.2016 № 4 на суму 100 000 грн. в тому числі ПДВ у сумі 16 666,67 грн.; від 05.04.2016 № 1 на суму 1 859 328 грн. в тому числі ПДВ у сумі 309 888 грн.; від 05.04.2016 № 2 на суму 1 859 328 грн. в тому числі ПДВ у сумі 309 888 грн.; від 05.04.2016 № 3 на суму 2 149 658,10 грн. в тому числі ПДВ у сумі 358 276,35 грн.; від 05.04.2016 № 8 на суму 1 859 328 грн. в тому числі ПДВ у сумі 309 888 грн.; від 20.04.2016 № 10 на суму 3 170 688 грн. в тому числі ПДВ у сумі 528 448 грн.; від 05.05.2016 № 1 на суму 425 061 грн. в тому числі ПДВ у сумі 70 843,50 грн.; від 05.05.2016 № 2 на суму 425 061 грн. в тому числі ПДВ у сумі 70 843,50 грн.; від 05.05.2016 № 3 на суму 425 061 грн. в тому числі ПДВ у сумі 70 843,50 грн.; від 05.05.2016 № 4 на суму 425 061 грн. в тому числі ПДВ у сумі 70 843,50 грн.; від 05.05.2016 № 5 на суму 2 749 350,20 грн. в тому числі ПДВ у сумі 458 225,04 грн.; від 05.05.2016 № 6 на суму 2 749 350,20 грн. в тому числі ПДВ у сумі 458 225,04 грн.; від 11.05.2016 № 7 на суму 1 693 824 грн. в тому числі ПДВ у сумі 282 304 грн.; від 01.06.2016 № 1 на суму 1 900 000 грн. в тому числі ПДВ у сумі 316 666,67 грн.; від 01.06.2016 № 2 на суму 247 000 грн. в тому числі ПДВ у сумі 41 166,67 грн.; від 02.06.2016 № 12 на суму 337 128,24 грн. в тому числі ПДВ у сумі 56 188,04 грн.; від 13.06.2016 № 59 на суму 475 000 грн. в тому числі ПДВ у сумі 79 166,67 грн.; від 15.06.2016 № 36 на суму 1 390 870 грн. в тому числі ПДВ у сумі 231 811,67 грн.; від 30.06.2016 № 143 на суму 477 870,99грн в тому числі ПДВ у сумі 79 645,16 грн.; від 04.07.2016 № 7 на суму 125 236,85 грн. в тому числі ПДВ у сумі 20 872,81 грн.; від 04.07.2016 № 8 на суму 191 623 грн. в тому числі ПДВ у сумі 31 937,17 грн.; від 04.07.2016 № 10 на суму 1 138 660,80 грн. в тому числі ПДВ у сумі 189 776,79 грн.; від 04.07.2016 № 11 на суму 425 970 грн. в тому числі ПДВ у сумі 70 995 грн.; від 04.07.2016 № 12 на суму 498 580,56 грн. в тому числі ПДВ у сумі 83 096,76 грн.; від 06.07.2016 № 22 на суму 1 280 814,20 грн. в тому числі ПДВ у сумі 213 469,03 грн.; від 11.07.2016 № 24 на суму 394 374 грн. в тому числі ПДВ у сумі 65 729 грн.; від 11.07.2016 № 25 на суму 27 083,35 грн. в тому числі ПДВ у сумі 4 513,89 грн.; від 18.07.2016 № 34 на суму 607 026 грн. в тому числі ПДВ у сумі 101 171 грн.; від 18.07.2016 № 37 на суму 621 585 грн. в тому числі ПДВ у сумі 103 597,50 грн.; від 21.07.2016 № 41 на суму 136 800 грн. в тому числі ПДВ у сумі 22 800 грн.; від 21.07.2016 № 42 на суму 608 647,50 грн. в тому числі ПДВ у сумі 101 441,24 грн.; від 26.07.2016 № 43 на суму 212 985 грн. в тому числі ПДВ у сумі 35 497,50 грн.; від 28.07.2016 № 44 на суму 447 120,32 грн. в тому числі ПДВ у сумі 74 520,05 грн.; від 29.07.2016 № 45 на суму 293 748,54 грн. в тому числі ПДВ у сумі 48 958,09 грн.; від 25.07.2016 № 40 на суму 912 755,11 грн. в тому числі ПДВ у сумі 152 125,85 грн.; від 01.08.2016 № 2 на суму 2 388 195 грн. в тому числі ПДВ у сумі 398 032,50 грн.; від 03.08.2016 № 3 на суму 112 953,76 грн. в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тому числі ПДВ у сумі 18 825,63 грн.; від 05.08.2016 № 4 на суму 619 788 грн. в тому числі ПДВ у сумі 103 298 грн.;</w:t>
      </w:r>
    </w:p>
    <w:p w14:paraId="5D1B78C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«Дені Люкс» податкові накладні від 19.08.2016 № 3 на суму 793 369,20 грн. в тому числі ПДВ у сумі 132 228,20 грн.; від 19.08.2016 № 4 на суму 312 000 грн. в тому числі ПДВ у сумі 52 000 грн.; від 19.08.2016 № 5 на суму 23 967,55 грн. в тому числі ПДВ у сумі 3 994,59 грн.; від 19.08.2016 № 6 на суму 971 514,43 грн. в тому числі ПДВ у сумі 161 919,07 грн.; від 23.08.2016 № 10 на суму 532 320 грн. в тому числі ПДВ у сумі 88 720 грн.; від 01.09.2016 № 40 на суму 259 920,60 грн. в тому числі ПДВ у сумі 43 320,10 грн.; від 01.09.2016 № 41 на суму 95 870,21 грн. в тому числі ПДВ у сумі 15 978,37 грн.; від 01.09.2016 № 47 на суму 71 902,66 грн. в тому числі ПДВ у сумі 11 983,78 грн.; від 01.09.2016 № 48 на суму 95 870,21 грн. в тому числі ПДВ у сумі 15 978,37 грн.; від 08.09.2016 № 62 на суму 119 837,76 грн. в тому числі ПДВ у сумі 19 972,96 грн.; від 08.09.2016 № 63 на суму 143 805,31 грн. в тому числі ПДВ у сумі 23 967,55 грн.; від 08.09.2016 № 64 на суму 950 196,41 грн. в тому числі ПДВ у сумі 158 366,07 грн.; від 08.09.2016 № 65 на суму 71 902,66 грн. в тому числі ПДВ у сумі 11 983,78 грн.; від 12.09.2016 № 67 на суму 47 935,10 грн. в тому числі ПДВ у сумі 7 989,18 грн.; від 20.09.2016 № 81 на суму 387 346,25 грн. в тому числі ПДВ у сумі 64 557,71 грн.; від 20.09.2016 № 82 на суму 95 870,21 грн. в тому числі ПДВ у сумі 15 978,37 грн.; від 20.09.2016 № 147 на суму 2 909 952 грн. в тому числі ПДВ у сумі 484 992 грн.; від 20.09.2016 № 148 на суму 1 020 000 грн. в тому числі ПДВ у сумі 170 000 грн.; від 20.09.2016 № 197 на суму 1 068 539 грн. в тому числі ПДВ у сумі 178 089,83 грн.; від 21.09.2016 № 83 на суму 1 297 800 грн. в тому числі ПДВ у сумі 216 300 грн.; від 22.09.2016 № 272 на суму 631 550 грн. в тому числі ПДВ у сумі 105 258,33 грн.; від 22.09.2016 № 273 на суму 60 272 грн. в тому числі ПДВ у сумі 10 045,33 грн.; від 26.09.2016 № 198 на суму 119 837,76 грн. в тому числі ПДВ у сумі 19 972,96 грн.; від 26.09.2016 № 199 на суму 23 967,55 грн. в тому числі ПДВ у сумі 3 994,59 грн.; від 26.09.2016 № 200 на суму 95 870,21 грн. в тому числі ПДВ у сумі 15 978,37 грн.; від 26.09.2016 № 201 на суму 631 550 грн. в тому числі ПДВ у сумі 105 258,33 грн.; від 26.09.2016 № 202 на суму 60 272 грн. в тому числі ПДВ у сумі 10 045,33 грн.; від 26.09.2016 № 266 на суму 999 625,20 грн. в тому числі ПДВ у сумі 166 604,20 грн.; від 27.09.2016 № 297 на суму 1 733 857,20 грн. в тому числі ПДВ у сумі 288 976,20 грн.; від 28.09.2016 № 230 на суму 71 902,66 грн. в тому числі ПДВ у сумі 11 983,78 грн.; від 28.09.2016 № 231 на суму 119 837,76 грн. в тому числі ПДВ у сумі 19 972,96 грн.; від 28.09.2016 № 232 на суму 119 837,76 грн. в тому числі ПДВ у сумі 19 972,96 грн.; від 28.09.2016 № 233 на суму 3 684 000 грн. в тому числі ПДВ у сумі 614 000 грн.; від 28.09.2016 № 234 на суму 3 684 000 грн. в тому числі ПДВ у сумі 614 000 грн.; від 28.09.2016 № 235 на суму 1 842 000 грн. в тому числі ПДВ у сумі 307 000 грн.; від 30.09.2016 № 214 на суму 861 600 грн. в тому числі ПДВ у сумі 143 600 грн.;</w:t>
      </w:r>
    </w:p>
    <w:p w14:paraId="01F43D7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30.10.2015 № 8 на суму 4 002 796,80 грн. в тому числі ПДВ у сумі 667 132,80 грн.; від 02.11.2015 № 75 на суму 3 638 779,20 грн. в тому числі ПДВ у сумі 606 463,20 грн.; від 02.11.2015 № 85 на суму 2 496 823,40 грн. в тому числі ПДВ у сумі 416 137,24 грн.; від 02.11.2015 № 88 на суму 1 438 730,40 грн. в тому числі ПДВ у сумі 239 788,40 грн.; від 01.12.2015 № 12 на суму 2 407 287,60 грн. в тому числі ПДВ у сумі 401 214,60 грн.; від 08.12.2015 № 22 на суму 1 322 715 грн. в тому числі ПДВ у сумі 220 452,50 грн.;</w:t>
      </w:r>
    </w:p>
    <w:p w14:paraId="11E5A37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«Малаві» податкові накладні від 09.10.2015 № 49 на суму 276 566,40 грн. в тому числі ПДВ у сумі 46 094,40 грн.; від 14.10.2015 № 87 на суму 1 424 416,80 грн. в тому числі ПДВ у сумі 237 402,80 грн.; від 15.10.2015 № 88 на суму 273 286,71 грн. в тому числі ПДВ у сумі 45 547,79 грн.; від 19.10.2015 № 51 на суму 104 215 грн. в тому числі ПДВ у сумі 17 369,17 грн.; від 02.11.2015 № 1 на суму 1 279 800 грн. в тому числі ПДВ у сумі 213 300 грн.;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від 02.11.2015 № 2 на суму 3 813 480 грн. в тому числі ПДВ у сумі 635 580 грн.; від 03.11.2015 № 3 на суму 1 464 210 грн. в тому числі ПДВ у сумі 244 035 грн.; від 03.11.2015 № 4 на суму 3 009 619,80 грн. в тому числі ПДВ у сумі 501 603,30 грн.;</w:t>
      </w:r>
    </w:p>
    <w:p w14:paraId="31BBF0E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«Еталон - Сіті» податкові накладні від 15.01.2016 № 2 на суму 1 198 226,40 грн. в тому числі ПДВ у сумі 199 704,40 грн.; від 15.01.2016 № 3 на суму 987 840 грн. в тому числі ПДВ у сумі 164 640 грн.; від 15.01.2016 № 4 на суму 658 560 грн. в тому числі ПДВ у сумі 109 760 грн.; від 15.01.2016 № 5 на суму 435 120 грн. в тому числі ПДВ у сумі 72 520 грн.; від 15.01.2016 № 6 на суму 441 000 грн. в тому числі ПДВ у сумі 73 500 грн.; від 15.01.2016 № 7 на суму 1 198 226,40 грн. в тому числі ПДВ у сумі 199 704,40 грн. від 15.01.2016 № 8 на суму 1 198 226,40 грн. в тому числі ПДВ у сумі 199 704,40 грн.; від 15.01.2016 № 9 на суму 1 198 226,40 грн. в тому числі ПДВ у сумі 199 704,40 грн.; від 18.01.2016 № 10 на суму 1 198 226,40 грн. в тому числі ПДВ у сумі 199 704,40 грн.; від 19.01.2016 № 11 на суму 1 198 226,40 грн. в тому числі ПДВ у сумі 199 704,40 грн.; від 20.01.2016 № 12 на суму 1 198 226,40 грн. в тому числі ПДВ у сумі 199 704,40 грн.;</w:t>
      </w:r>
    </w:p>
    <w:p w14:paraId="1215D05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17.11.2016 № 195 на суму 1 840 000 грн. в тому числі ПДВ у сумі 306 666,67 грн.; від 17.11.2016 № 196 на суму 1 840 000 грн. в тому числі ПДВ у сумі 306 666,67 грн.; від 21.11.2016 № 225 на суму 381 060 грн. в тому числі ПДВ у сумі 63 510 грн.; від 23.11.2016 № 255 на суму 669 120 грн. в тому числі ПДВ у сумі 111 520 грн.; від 29.11.2016 № 256 на суму 26 280 грн. в тому числі ПДВ у сумі 4 380 грн.; від 01.12.2016 № 1 на суму 36 000 грн. в тому числі ПДВ у сумі 6000 грн.; від 02.12.2016 № 15 на суму 38 208 грн. в тому числі ПДВ у сумі 6 368 грн.; від 05.12.2016 № 30 на суму 234 000 грн. в тому числі ПДВ у сумі 39 000 грн.; від 06.12.2016 № 41 на суму 225 600 грн. в тому числі ПДВ у сумі 37 600 грн.; від 23.12.2016 № 174 на суму 43 776 грн. в тому числі ПДВ у сумі 7 296 грн.; від 28.12.2016 № 200 на суму 3 628 800 грн. в тому числі ПДВ у сумі 604 800 грн.; від 07.02.2017 № 1 на суму 1 500 000 грн. в тому числі ПДВ у сумі 250 000 грн.;</w:t>
      </w:r>
    </w:p>
    <w:p w14:paraId="69E7890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податкові накладні від 12.10.2015 № 10 на суму 11000 грн. в тому числі ПДВ у сумі 1833,33 грн.; від 12.10.2015 № 100 на суму 160 673,65 грн. в тому числі ПДВ у сумі 26 778,94 грн.; від 12.10.2015 № 102 на суму 419 520,19 грн. в тому числі ПДВ у сумі 69 920,03 грн.; від 02.11.2015 № 1 на суму 2 007 000 грн. в тому числі ПДВ у сумі 334 500 грн.; від 02.11.2015 № 2 на суму 2 007 000 грн. в тому числі ПДВ у сумі 334 500 грн.; від 02.11.2015 № 3 на суму 2 007 000 грн. в тому числі ПДВ у сумі 334 500 грн.; від 02.11.2015 № 4 на суму 2 007 000 грн. в тому числі ПДВ у сумі 334 500 грн.;</w:t>
      </w:r>
    </w:p>
    <w:p w14:paraId="7281AEE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15.08.2016 № 158 на суму 253 018,80 грн. в тому числі ПДВ у сумі 42 169,80 грн.; від 15.08.2016 № 159 на суму 1 464 815,50 грн. в тому числі ПДВ у сумі 244 135,92 грн.; від 16.08.2016 № 121 на суму 319 477,50 грн. в тому числі ПДВ у сумі 53 246,25 грн.; від 16.08.2016 № 122 на суму 3 165 270,90 грн. в тому числі ПДВ у сумі 527 545,15 грн.; від 16.08.2016 № 160 на суму 78 000 грн. в тому числі ПДВ у сумі 13 000 грн.; від 16.08.2016 № 161 на суму 3 213,60 грн. в тому числі ПДВ у сумі 535,60 грн.; від 16.08.2016 № 162 на суму 110 000 грн в тому числі ПДВ у сумі 18 333,33 грн.; від 17.08.2016 № 205 на суму 289 600 грн в тому числі ПДВ у сумі 48 266,67 грн.; від 25.08.2016 № 297 на суму 1 033 660,70 грн в тому числі ПДВ у сумі 172 276,78 грн.; від 25.08.2016 № 298 на суму 48 432,72 грн в тому числі ПДВ у сумі 8 072,12 грн.; від 30.08.2016 № 333 на суму 596 664 грн в тому числі ПДВ у сумі 99 444 грн.; від 30.08.2016 № 334 на суму 629 880 грн в тому числі ПДВ у сумі 104 980 грн;</w:t>
      </w:r>
    </w:p>
    <w:p w14:paraId="7420E04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«Ефект Маркет» податкові накладні від 07.10.2016 № 25 на суму 742 694,40 грн в тому числі ПДВ у сумі 123 782,40 грн; від 17.10.2016 № 35 на суму 755 640 грн в тому числі ПДВ у сумі 125 940 грн; від 18.10.2016 № 53 на суму 863 910 грн в тому числі ПДВ у сумі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143 985 грн; від 19.10.2016 № 95 на суму 514 584 грн в тому числі ПДВ у сумі 85 764 грн; від 19.10.2016 № 96 на суму 2 394 000 грн в тому числі ПДВ у сумі 399 000 грн; від 19.10.2016 № 97 на суму 1 944 000 грн в тому числі ПДВ у сумі 324 000 грн; від 19.10.2016 № 98 на суму 268 800 грн в тому числі ПДВ у сумі 44 800 грн;</w:t>
      </w:r>
    </w:p>
    <w:p w14:paraId="2C494C3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«Компанія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10.12.2015 № 81 на суму 1 925 000 грн в тому числі ПДВ у сумі 320 833,33 грн; від 11.12.2015 № 91 на суму 2 470 160 грн в тому числі ПДВ у сумі 411 693,33грн;</w:t>
      </w:r>
    </w:p>
    <w:p w14:paraId="12FE22B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«Мідленд Інвест» податкові накладні від 16.09.2015 № 8 на суму 367 200 грн в тому числі ПДВ у сумі 61 200 грн; від 17.09.2015 № 9 на суму 375 943,68 грн в тому числі ПДВ у сумі 62 657,28 грн; від 18.09.2015 № 10 на суму 369 733,58 грн в тому числі ПДВ у сумі 61 622,26 грн; від 21.09.2015 № 11 на суму 375 919,68 грн в тому числі ПДВ у сумі 62 653,28 грн; від 22.09.2015 № 12 на суму 228 046,08 грн в тому числі ПДВ у сумі 38 007,68 грн; від 23.09.2015 № 13 на суму 386 400 грн в тому числі ПДВ у сумі 64 400 грн; від 24.09.2015 № 14 на суму 386 400 грн в тому числі ПДВ у сумі 64 400 грн; від 25.09.2015 № 15 на суму 386 400 грн в тому числі ПДВ у сумі 64 400 грн; від 28.09.2015 № 16 на суму 184 800 грн в тому числі ПДВ у сумі 30 800 грн; від 28.09.2015 № 17 на суму 392 000 грн в тому числі ПДВ у сумі 65 333,33 грн; від 29.09.2015 № 18 на суму 392 000 грн в тому числі ПДВ у сумі 65 333,33 грн; від 30.09.2015 № 6 на суму 10000 грн в тому числі ПДВ у сумі 1666,67 грн;</w:t>
      </w:r>
    </w:p>
    <w:p w14:paraId="3A86918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22.01.2016 № 239 на суму 1 538 000 грн в тому числі ПДВ у сумі 256 333,33 грн; від 03.03.2016 № 115 на суму 501 810,05 грн в тому числі ПДВ у сумі 83 635,01 грн; від 03.03.2016 № 128 на суму 1 018 368,10 грн в тому числі ПДВ у сумі 169 728,02 грн;</w:t>
      </w:r>
    </w:p>
    <w:p w14:paraId="578AF4F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29.12.2015 № 14 на суму 2 076 394 грн в тому числі ПДВ у сумі 346 065,67 грн; від 29.12.2015 № 15 на суму 227 945 грн в тому числі ПДВ у сумі 37 990,83 грн; від 29.12.2015 № 16 на суму 242 490 грн в тому числі ПДВ у сумі 40 415 грн;</w:t>
      </w:r>
    </w:p>
    <w:p w14:paraId="08E37AC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01.09.2015 № 111 на суму 370 829,09 грн в тому числі ПДВ у сумі 61 804,85 грн; від 02.09.2015 № 112 на суму 381 938,40 грн в тому числі ПДВ у сумі 63 656,40 грн; від 08.09.2015 № 113 на суму 368 056,80 грн в тому числі ПДВ у сумі 61 342,80 грн; від 11.09.2015 № 114 на суму 368 056,80 грн в тому числі ПДВ у сумі 61 342,80 грн; від 11.09.2015 № 115 на суму 686 118,91 грн в тому числі ПДВ у сумі 114 353,15 грн;</w:t>
      </w:r>
    </w:p>
    <w:p w14:paraId="19EAB54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податкову накладну від 19.08.2015 № 715 на суму 2 097 953,90 грн в тому числі ПДВ у сумі 349 658,98 грн;</w:t>
      </w:r>
    </w:p>
    <w:p w14:paraId="5C3873F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06.10.2015 № 65 на суму 1 441 178,50 грн в тому числі ПДВ у сумі 240 196,42 грн; від 06.10.2015 № 74 на суму 69 634,80 грн в тому числі ПДВ у сумі 11 605,80 грн; від 06.10.2015 № 75 на суму 253 877,28 грн в тому числі ПДВ у сумі 42 312,88 грн;</w:t>
      </w:r>
    </w:p>
    <w:p w14:paraId="7CC51C5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«ВП Патріот» податкові накладні від 22.12.2015 № 2 на суму 580 000 грн в тому числі ПДВ у сумі 96 666,67 грн; від 11.01.2016 № 1 на суму 360 000 грн в тому числі ПДВ у сумі 60 000 грн;</w:t>
      </w:r>
    </w:p>
    <w:p w14:paraId="30DD71D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«Маркет Торг» податкову накладну від 19.08.2015 № 65 на суму 699 800 грн в тому числі ПДВ у сумі 116 633,33 грн;</w:t>
      </w:r>
    </w:p>
    <w:p w14:paraId="3A64904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податкові накладні від 26.09.2016 № 180 на суму 180 000 грн в тому числі ПДВ у сумі 30 000 грн; від 30.09.2016 № 234 на суму 120 000 грн в тому числі ПДВ у сумі 20 000 грн; від 30.09.2016 № 235 на суму 150 000 грн в тому числі ПДВ у сумі 25 000 грн; від 30.09.2016 № 236 на суму 150 000 грн в тому числі ПДВ у сумі 25 000 грн;</w:t>
      </w:r>
    </w:p>
    <w:p w14:paraId="3EFFF1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26.11.2015 № 30 на суму 200 000 грн в тому числі ПДВ у сумі 33 333,33 грн; від 27.11.2015 № 31 на суму 120 000 грн в тому числі ПДВ у сумі 20 000 грн; від 27.11.2015 № 32 на суму 120 000 грн в тому числі ПДВ у сумі 20 000 грн; від 30.11.2015 № 33 на суму 60 000 грн в тому числі ПДВ у сумі 10 000 грн; від 30.11.2015 № 34 на суму 76 000 грн в тому числі ПДВ у сумі 12 666,67 грн;</w:t>
      </w:r>
    </w:p>
    <w:p w14:paraId="7BECF30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ПП «АЛЬТЕРНАТИВА-К» податкові накладні від 17.03.2016 № 35 на суму 100 000 грн в тому числі ПДВ у сумі 16 666,67 грн; від 18.03.2016 № 39 на суму 60 000 грн в тому числі ПДВ у сумі 10 000 грн; від 18.03.2016 № 44 на суму 90 000 грн в тому числі ПДВ у сумі 15 000 грн; від 19.04.2016 № 42 на суму 15 000 грн в тому числі ПДВ у сумі 2 500 грн; від 22.04.2016 № 52 на суму 125 000 грн в тому числі ПДВ у сумі 20 833,33 грн; від 22.04.2016 № 54 на суму 50 000 грн в тому числі ПДВ у сумі 8 333,33 грн; від 22.04.2016 № 57 на суму 25 000 грн в тому числі ПДВ у сумі 4 166,67 грн; від 06.05.2016 № 9 на суму 57 000 грн в тому числі ПДВ у сумі 9500 грн;</w:t>
      </w:r>
    </w:p>
    <w:p w14:paraId="4C35644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«БК «Профбуд-2015» податкова накладна від 22.03.2016 № 51 на суму 302 000 грн в тому числі ПДВ у сумі 50 333,33 грн.</w:t>
      </w:r>
    </w:p>
    <w:p w14:paraId="375421B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 особами, які контролювали та забезпечували діяльність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за період з 08.05.2015 до 16.08.2018 відображено в податковому обліку операції з придбання товарів у вказаних суб`єктів господарювання на загальну суму 165 155 583,0 грн, в той же час фактично відображену у фінансово-господарській документації діяльність на вказану суму ці підприємства не здійснювали.</w:t>
      </w:r>
    </w:p>
    <w:p w14:paraId="319DB52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Крім того, в ході цієї діяльності Особа_1 у період часу з 08.05.2015 до 17.02.2017 особисто, поштою, а також за допомогою ОСОБА_1 , отримував від невстановлених досудовим розслідуванням осіб, які контролювали діяльність вказаних вище суб`єктів господарювання, первинні бухгалтерські документи (договори, видаткові накладні, рахунки-фактури, товарно-транспортні накладні) про придбання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 у вказаних суб`єктів господарювання, які відображено у описаних вище податкових накладних.</w:t>
      </w:r>
    </w:p>
    <w:p w14:paraId="0A3C87C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Вказані документи від імені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підписувались ОСОБА_1 та в подальшому ОСОБА_2 .</w:t>
      </w:r>
    </w:p>
    <w:p w14:paraId="4F3247A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Після цього Особа_1 особисто або ОСОБА_1 за його вказівкою, передавали Особі_3 вказані первинні бухгалтерські документи для використання під час ведення бухгалтерського та податкового обліку та подання податкової звітності, хоча достовірно знали, що зазначені товари у вказаних суб`єктів господарювання не придбавалися, а фактично вказані товари та послуги було придбано Особою_1 за грошові кошти у готівковій формі у невстановлених досудовим розслідуванням осіб.</w:t>
      </w:r>
    </w:p>
    <w:p w14:paraId="56F44B8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 Особа_1 надав Особі_3 контактні номери телефонів та інші дані для зв`язку з особами, які контролювали діяльність вказаних вище суб`єктів господарювання, для узгодження та координації дій по відображенню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щодо постачання товарів, які в подальшому були поставлені до державних підприємств - учасників Концерну, а також ухилення від сплати податків і легалізації коштів, отриманих злочинним шляхом.</w:t>
      </w:r>
    </w:p>
    <w:p w14:paraId="750357A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Особа_3 за вказівкою Особи_1 та Особи_2 у період з 08.05.2015 до 16.08.2018 відобразила у наступних податкових деклараціях з податку на додану вартість дані податкових накладних, які містять недостовірні відомості про придбання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 у суб`єктів господарювання та віднесла до складу податкового кредиту підприємства суму в розмірі 25 767 647,07 грн., а саме:</w:t>
      </w:r>
    </w:p>
    <w:p w14:paraId="1C46B66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серпень 2015 року - 466 292 грн (декларацію подано 18.09.2015 за підписом ОСОБА_1 );</w:t>
      </w:r>
    </w:p>
    <w:p w14:paraId="5FD0565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вересень 2015 року - 362 500 грн (декларацію подано 20.10.2015 за підписом ОСОБА_1 );</w:t>
      </w:r>
    </w:p>
    <w:p w14:paraId="568C7D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жовтень 2015 року - 2 048 234 грн (декларацію подано 19.11.2015 за підписом ОСОБА_1 );</w:t>
      </w:r>
    </w:p>
    <w:p w14:paraId="66C5DE6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листопад 2015 року - 4 298 016 грн (декларацію подано 21.12.2015 за підписом ОСОБА_1 );</w:t>
      </w:r>
    </w:p>
    <w:p w14:paraId="4FF2021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грудень 2015 року - 1 849 632 грн (декларацію подано 20.01.2016 за підписом ОСОБА_1 );</w:t>
      </w:r>
    </w:p>
    <w:p w14:paraId="1246083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січень 2016 року - 2 532 541 грн (декларацію подано 21.03.2016 за підписом ОСОБА_1 );</w:t>
      </w:r>
    </w:p>
    <w:p w14:paraId="23B4F44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лютий 2016 року - 300 348 грн (декларацію подано 21.03.2016 за підписом ОСОБА_1 );</w:t>
      </w:r>
    </w:p>
    <w:p w14:paraId="700B1AC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березень 2016 року - 2 125 516 грн (декларацію подано 20.04.2016 за підписом ОСОБА_1 );</w:t>
      </w:r>
    </w:p>
    <w:p w14:paraId="750F5B3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квітень 2016 року - 1 616 968 грн (декларацію подано 20.05.2016 за підписом ОСОБА_1 );</w:t>
      </w:r>
    </w:p>
    <w:p w14:paraId="692A86C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травень 2016 року - 3 428 508 грн (декларацію подано 21.06.2016 за підписом ОСОБА_1 );</w:t>
      </w:r>
    </w:p>
    <w:p w14:paraId="1F812C4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червень 2016 року - 2 634 702 грн (декларацію подано 20.07.2016 за підписом ОСОБА_2 );</w:t>
      </w:r>
    </w:p>
    <w:p w14:paraId="398C6B2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липень 2016 року - 2 315 808 грн (декларацію подано 22.08.2016 за підписом ОСОБА_2 );</w:t>
      </w:r>
    </w:p>
    <w:p w14:paraId="5AF8467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серпень 2016 року - 3 098 502 грн (декларацію подано 20.09.2016 за підписом ОСОБА_2 );</w:t>
      </w:r>
    </w:p>
    <w:p w14:paraId="01B4D22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вересень 2016 року - 4 680 492 грн (декларацію подано 20.10.2016 за підписом ОСОБА_2 );</w:t>
      </w:r>
    </w:p>
    <w:p w14:paraId="10EFB4A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жовтень 2016 року - 1 917 855 грн (декларацію подано 18.11.2016 за підписом ОСОБА_2 );</w:t>
      </w:r>
    </w:p>
    <w:p w14:paraId="56F16BB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листопад 2016 року - 1 744 094 грн (декларацію подано 20.12.2016 за підписом ОСОБА_2 );</w:t>
      </w:r>
    </w:p>
    <w:p w14:paraId="06BF2E0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грудень 2016 року - 1 377 732 грн (декларацію подано 20.01.2017 за підписом ОСОБА_2 ).</w:t>
      </w:r>
    </w:p>
    <w:p w14:paraId="6F56238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цьому, Особі_1, Особі_2 та Особі_3 було достовірно відомо, що за нормами чинного законодавства віднесення сум ПДВ до складу податкового кредиту підприємством можливе лише у разі фактичного отримання товарів та послуг від контрагентів.</w:t>
      </w:r>
    </w:p>
    <w:p w14:paraId="569EC3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 зважаючи на це, Особа_3 за вказівкою Особи_2 та Особи_1, складену податкову звітність, що містить неправдиві відомості і описана вище, підписано електронним цифровим підписом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та подано до ДПІ у Шевченківському районі ГУ ДПС у м. Києві як офіційні документи.</w:t>
      </w:r>
    </w:p>
    <w:p w14:paraId="23D0E2B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Таким чином, службовими особами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та особами, що забезпечували та контролювали його діяльність, безпідставно завищено суми податкового кредиту з податку на додану вартість на 25 767 647,07 грн.</w:t>
      </w:r>
    </w:p>
    <w:p w14:paraId="1F96C70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Одночасно, внесення недостовірних відомостей до податкової звітності про взаємовідносини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 дозволило службовим особам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та особам, що забезпечували та контролювали його діяльність, отримати податкову вигоду у вигляді штучного оформлення витрат та створення завищеної собівартості наданих товарів, в результаті чого згаданими особами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занижено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фінансовий результат до оподаткування на суму в розмірі 20 634 909,00 грн.</w:t>
      </w:r>
    </w:p>
    <w:p w14:paraId="765EEA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чином, способом ухилення від сплати податків є відображення в порушення п.</w:t>
      </w:r>
      <w:hyperlink r:id="rId29" w:anchor="151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198.1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30" w:anchor="1513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198.3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31" w:anchor="2710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198.6</w:t>
        </w:r>
      </w:hyperlink>
      <w:r>
        <w:rPr>
          <w:rFonts w:ascii="Times New Roman" w:hAnsi="Times New Roman"/>
          <w:color w:val="000000"/>
          <w:sz w:val="24"/>
          <w:szCs w:val="24"/>
        </w:rPr>
        <w:t> ст.</w:t>
      </w:r>
      <w:hyperlink r:id="rId32" w:anchor="1511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Особа_3 за вказівкою Особи_2 та Особи_1 в бухгалтерському та податковому обліках недостовірних відомостей з придбання товарів у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39669448), безпідставне завищення суми податкового кредиту з податку на додану вартість у сумі 25 767 647,07 грн та формування в порушення п. </w:t>
      </w:r>
      <w:hyperlink r:id="rId33" w:anchor="1202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44.1</w:t>
        </w:r>
      </w:hyperlink>
      <w:r>
        <w:rPr>
          <w:rFonts w:ascii="Times New Roman" w:hAnsi="Times New Roman"/>
          <w:color w:val="000000"/>
          <w:sz w:val="24"/>
          <w:szCs w:val="24"/>
        </w:rPr>
        <w:t>, ст. </w:t>
      </w:r>
      <w:hyperlink r:id="rId34" w:anchor="12021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44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35" w:anchor="1353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134.1.1</w:t>
        </w:r>
      </w:hyperlink>
      <w:r>
        <w:rPr>
          <w:rFonts w:ascii="Times New Roman" w:hAnsi="Times New Roman"/>
          <w:color w:val="000000"/>
          <w:sz w:val="24"/>
          <w:szCs w:val="24"/>
        </w:rPr>
        <w:t> пункту </w:t>
      </w:r>
      <w:hyperlink r:id="rId36" w:anchor="13535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134.1</w:t>
        </w:r>
      </w:hyperlink>
      <w:r>
        <w:rPr>
          <w:rFonts w:ascii="Times New Roman" w:hAnsi="Times New Roman"/>
          <w:color w:val="000000"/>
          <w:sz w:val="24"/>
          <w:szCs w:val="24"/>
        </w:rPr>
        <w:t> статті </w:t>
      </w:r>
      <w:hyperlink r:id="rId37" w:anchor="1353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Положення (стандарту) бухгалтерського обліку 16 «Витрати», затвердженого </w:t>
      </w:r>
      <w:hyperlink r:id="rId38" w:tgtFrame="_blank" w:tooltip="Про затвердження Положення (стандарту) бухгалтерського обліку; нормативно-правовий акт № 290 від 29.11.1999" w:history="1">
        <w:r>
          <w:rPr>
            <w:rStyle w:val="a7"/>
            <w:sz w:val="24"/>
            <w:szCs w:val="24"/>
            <w:u w:val="none"/>
          </w:rPr>
          <w:t>наказом Міністерства фінансів України від 29.11.1999 № 290</w:t>
        </w:r>
      </w:hyperlink>
      <w:r>
        <w:rPr>
          <w:rFonts w:ascii="Times New Roman" w:hAnsi="Times New Roman"/>
          <w:color w:val="000000"/>
          <w:sz w:val="24"/>
          <w:szCs w:val="24"/>
        </w:rPr>
        <w:t> завищеної собівартості наданих товарів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робіт,послуг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), в результаті чого згаданими особами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занижено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фінансовий результат до оподаткування на суму в розмірі 20 634 909,00 грн.</w:t>
      </w:r>
    </w:p>
    <w:p w14:paraId="3249CF5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чином, Особою_1 та Особою_2 організовано, а посадовими особами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ОСОБА_1 та ОСОБА_2 за пособництва Особи_3 в порушення </w:t>
      </w:r>
      <w:hyperlink r:id="rId39" w:anchor="205" w:tgtFrame="_blank" w:tooltip="КОНСТИТУЦІЯ УКРАЇНИ; нормативно-правовий акт № 254к/96-ВР від 28.06.1996" w:history="1">
        <w:r>
          <w:rPr>
            <w:rStyle w:val="a7"/>
            <w:sz w:val="24"/>
            <w:szCs w:val="24"/>
            <w:u w:val="none"/>
          </w:rPr>
          <w:t>ст. 67 Конституції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п. 3, 6 </w:t>
      </w:r>
      <w:hyperlink r:id="rId40" w:anchor="60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ст. 8 Закону України «Про бухгалтерський облік та фінансову звітність в Україні»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 </w:t>
      </w:r>
      <w:hyperlink r:id="rId41" w:anchor="1353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134.1.1</w:t>
        </w:r>
      </w:hyperlink>
      <w:r>
        <w:rPr>
          <w:rFonts w:ascii="Times New Roman" w:hAnsi="Times New Roman"/>
          <w:color w:val="000000"/>
          <w:sz w:val="24"/>
          <w:szCs w:val="24"/>
        </w:rPr>
        <w:t>. п.134 ст.</w:t>
      </w:r>
      <w:hyperlink r:id="rId42" w:anchor="1353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</w:t>
        </w:r>
      </w:hyperlink>
      <w:r>
        <w:rPr>
          <w:rFonts w:ascii="Times New Roman" w:hAnsi="Times New Roman"/>
          <w:color w:val="000000"/>
          <w:sz w:val="24"/>
          <w:szCs w:val="24"/>
        </w:rPr>
        <w:t>, п. </w:t>
      </w:r>
      <w:hyperlink r:id="rId43" w:anchor="13590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138.2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44" w:anchor="13583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139.1.9 п. </w:t>
      </w:r>
      <w:hyperlink r:id="rId45" w:anchor="1366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139.1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46" w:anchor="1366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139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47" w:anchor="151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198.1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48" w:anchor="1513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198.3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49" w:anchor="2710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198.6</w:t>
        </w:r>
      </w:hyperlink>
      <w:r>
        <w:rPr>
          <w:rFonts w:ascii="Times New Roman" w:hAnsi="Times New Roman"/>
          <w:color w:val="000000"/>
          <w:sz w:val="24"/>
          <w:szCs w:val="24"/>
        </w:rPr>
        <w:t> ст.</w:t>
      </w:r>
      <w:hyperlink r:id="rId50" w:anchor="1511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вчинено ухилення від сплати податку на додану вартість на суму 25 767 647,07 грн та податку на прибуток на суму 20 634 909,00 грн. (загальна сума - 46 402 556,07 грн).</w:t>
      </w:r>
    </w:p>
    <w:p w14:paraId="54A4B33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ОСОБА_1 , своїми умисними діями вчинив, ухилення від сплати податків, що входять в систему оподаткування, введених у встановленому законом порядку, вчиненому службовими особами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за попередньою змовою групою осіб, що призвело до фактичного ненадходження до бюджету коштів в особливо великих розмірах у сумі 46 402 556,07 грн., тобто вчинив кримінальне правопорушення, передбачене ч.3 </w:t>
      </w:r>
      <w:hyperlink r:id="rId51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D7B568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Крім цього ОСОБА_1 та в свою чергу ОСОБА_2 , ігноруючи як вищезазначені законодавчі акти України, так і власні обов`язки службової особи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умисно, з корисливих мотивів, усвідомлюючи покладену на них відповідальність, передбачаючи настання суспільно-небезпечних наслідків, виконуючи спільний злочинний умисел під керівництвом Особи_1 та Особи_2, у період з 08.05.2015 до 16.08.2018 умисно легалізували кошти в особливо великому розмірі, одержані внаслідок вчинення суспільно небезпечного протиправного діяння, що передувало легалізації (відмиванню) доходів, за наступних обставин.</w:t>
      </w:r>
    </w:p>
    <w:p w14:paraId="0FB3A9A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Фактичне управління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визначення основних напрямів діяльності товариства, прийняття рішень про укладення договорів, закупівлю товарів, витрачання грошових коштів, наявних у розпорядженні товариства, розподіл чистого прибутку товариства здійснювали Особа_1 та Особа_2.</w:t>
      </w:r>
    </w:p>
    <w:p w14:paraId="7A80240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ОСОБА_1 , маючи вищу юридичну освіту, перебуваючи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здійснював на прохання та за грошову винагороду від Особи_1 підготовку документів (договорів, специфікацій, накладних, листів, реєстраційних, гарантійних документів), підписання документів як директор товариства,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що надавалися Особою_1 або Особою_2, які здійснювали фактичне керівництво підприємством.</w:t>
      </w:r>
    </w:p>
    <w:p w14:paraId="20F277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чергу, ОСОБА_2 , після призначення директором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здійснював на прохання та за грошову винагороду від Особи_1 лише підписання документів як директор товариства, а ОСОБА_1 продовжив на прохання та за грошову винагороду від Особи_1 здійснювати підготовку документів (договорів, специфікацій, накладних, листів, реєстраційних, гарантійних документів), доставку документів ОСОБА_2 для підписання,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які надавали йому Особа_1 або Особа_2, які продовжували здійснювати фактичне керівництво підприємством.</w:t>
      </w:r>
    </w:p>
    <w:p w14:paraId="10E734E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Разом з тим, оскільки ОСОБА_1 та ОСОБА_2 під час їхнього перебування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обіймали також посаду головного бухгалтера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проте обоє не мали потрібних спеціальних знань, документальне оформлення бухгалтерських операцій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здійснювала Особа_3 - головний бухгалтер ТОВ «Марк сталь» (одне із товариств, створених та підконтрольних Особі_1).</w:t>
      </w:r>
    </w:p>
    <w:p w14:paraId="10E4FC6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 Особа_1 забезпечував надходження у розпорядження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товарів, які в подальшому поставлялись до державних підприємств - учасників Концерну,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оплати.</w:t>
      </w:r>
    </w:p>
    <w:p w14:paraId="3BB2B7C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Особа_2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оплати, користуючись наявними зв`язками, спілкувався із співробітниками та керівниками Концерну з метою забезпечення безперешкодного виконання та оплати договорів, укладених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організовував та забезпечував переведення грошових коштів, отриманих на рахунки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від державних підприємств - учасників Концерну, у готівкову форму.</w:t>
      </w:r>
    </w:p>
    <w:p w14:paraId="5241436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Особа_3 здійснювала бухгалтерський супровід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підготовку податкових документів, подавала податкову звітність, яку підписувала електронним цифровим підписом директора товариства, який надав їй Особа_1, здійснювала операції з грошовими коштами на банківських рахунках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 керівництвом та за вказівками Особи_1 або Особи_2, маючи доступ до програми клієнт-банк, що також був наданий їй Особою_1.</w:t>
      </w:r>
    </w:p>
    <w:p w14:paraId="2CC2C44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отримано кошти від контрагентів на рахунок № НОМЕР_1 , відкритий в АТ «КБ «Приватбанк»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46F0515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808 000 грн 06.10.2015 від ДП «Київський бронетанковий завод» із призначенням платежу «Оплата за двигун УТД 20 рах.№3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134666,67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грн.Договiр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№057/235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10.09.15р.Тендеру не потребує.»;</w:t>
      </w:r>
    </w:p>
    <w:p w14:paraId="0C6DAB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109 700 грн 21.10.2015 від ДП «Київський бронетанковий завод» із призначенням платежу «За диск ведучий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зборi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рах.№13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20.1015. ПДВ 18283,33грн.Договору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6661199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4 160 880 грн 30.10.2015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21.10.2015р.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27/08-1501,спец.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- 693480 грн.»;</w:t>
      </w:r>
    </w:p>
    <w:p w14:paraId="361EAF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8 110 560 грн 02.11.2015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двигун,зг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- 1351760 грн.»;</w:t>
      </w:r>
    </w:p>
    <w:p w14:paraId="523474C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2 640 448 грн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- 440074.67 грн.»;</w:t>
      </w:r>
    </w:p>
    <w:p w14:paraId="4171893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11 000 000 грн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- 1833333.33 грн.»;</w:t>
      </w:r>
    </w:p>
    <w:p w14:paraId="3BA97A9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600 000 грн 12.11.2015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- 100000.00 грн.»;</w:t>
      </w:r>
    </w:p>
    <w:p w14:paraId="6FD0BF8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3 113 040 грн 23.11.2015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- 518840.00 грн.»;</w:t>
      </w:r>
    </w:p>
    <w:p w14:paraId="364FB11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1 962 000 грн 08.12.2015 від ДП «Київський бронетанковий завод» із призначенням платежу «Аванс в розм. 60%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.(10шт). спец.№1 до Дог.№057/323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327000,00грн.Тендеру не потребує.»;</w:t>
      </w:r>
    </w:p>
    <w:p w14:paraId="2A49E20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2 475 360 грн 16.12.2015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№56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- 412560.00 грн.»;</w:t>
      </w:r>
    </w:p>
    <w:p w14:paraId="6F70E72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5 139 576 грн 18.12.2015 від ДП «Київський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(60%)за прилади. Дод. угода №2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14.12.15р.до Дог.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856596,00грн.Тендеру не потребує.»;</w:t>
      </w:r>
    </w:p>
    <w:p w14:paraId="595FCCD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261 600 грн 28.12.2015 від ДП «Київський бронетанковий завод» із призначенням платежу «доплата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отриманi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роздаточнi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коробки,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 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43600,00грн.Тендеру не потребує.»;</w:t>
      </w:r>
    </w:p>
    <w:p w14:paraId="4B42CEB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331 600 грн 28.12.2015 від ДП «Київський бронетанковий завод» із призначенням платежу «попередня оплата в розм. 40%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(10шт).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Спец.№2, Дод. угоди№3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55266,67грн.Тендеру не потребує.»;</w:t>
      </w:r>
    </w:p>
    <w:p w14:paraId="5D02190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223 935 грн 30.12.2015 від ДП «Київський бронетанковий завод» із призначенням платежу «За прилад ТВНЕ-4Б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28.12.15, ПДВ: 37 322,50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3487F33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497 400 грн 11.01.2016 від ДП «Київський бронетанковий завод» із призначенням платежу «остаточна оплата в розм. 50%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 2 до дог.№057/324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04.12.15р. ПДВ - 82900,00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5E8B847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1 658 000 грн 22.01.2016 від ДП «Київський бронетанковий завод»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(20шт). Спец.№2, до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04.12.2015. ПДВ 276333,33грн.Тендеру не потребує.»;</w:t>
      </w:r>
    </w:p>
    <w:p w14:paraId="2965952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784 800 грн 26.01.2016 від ДП «Київський бронетанковий завод» із призначенням платежу «оплата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заборгованостi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акту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звiряння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розрахункiв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станом на 31.01.16. ПДВ 130800,00грн. Дог№057/323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Тендеру не потребує.»;</w:t>
      </w:r>
    </w:p>
    <w:p w14:paraId="3917134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2 500 000 грн 03.02.2016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- 416666.67 грн.»;</w:t>
      </w:r>
    </w:p>
    <w:p w14:paraId="454AF0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19.02.2016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- 1456293.33 грн.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- 333333.33 грн.»;</w:t>
      </w:r>
    </w:p>
    <w:p w14:paraId="66F3353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 18.03.2016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14.03.16р.дог.№480316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1B4E33C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 18.03.2016 від ДП «Харківський завод спеціальних машин» із призначенням платежу «Сплата за коробку роздавальну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 дог. № 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2224881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450 000 грн 13.04.2016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рахунку № 34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08.04.16р.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20%-75000,00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6E84F84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6 737 760 грн 20.04.2016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- 1122960.00 грн.»;</w:t>
      </w:r>
    </w:p>
    <w:p w14:paraId="7E35782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432 000 грн 24.05.2016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Дог.№3076 от 26.04.16,НДС-72000.00грн»;</w:t>
      </w:r>
    </w:p>
    <w:p w14:paraId="64508C7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1 961 119,92 грн 01.06.2016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(80%) сч.№48 от 26.05.16 Дог.№3076 от 26.04.16, НДС-326853.32 грн»;</w:t>
      </w:r>
    </w:p>
    <w:p w14:paraId="012AD3D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490 279,98 грн 09.06.2016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преображатели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сч.№48 от 26.05.16 (20%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окончательный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расчет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ДОг.№3076 от 26.04.16, НДС-81713.33грн»;</w:t>
      </w:r>
    </w:p>
    <w:p w14:paraId="630E4BB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4 040 376 грн 16.09.2016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17.05.2016 за диск, редуктор,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електромагнiт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пневморесору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ПДВ 20% - 673396,00»;</w:t>
      </w:r>
    </w:p>
    <w:p w14:paraId="367C103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1 335 000 грн 20.09.2016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.№ 98 от 15.09.16, ДОг.№3076 от 26.04.16,НДС-222500,00грн»;</w:t>
      </w:r>
    </w:p>
    <w:p w14:paraId="5087C8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541 800 грн 22.09.2016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01.08.2016 за вимикач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нажимний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коробку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передачи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БМД, ПДВ 20% - 90300,00»;</w:t>
      </w:r>
    </w:p>
    <w:p w14:paraId="041671C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886 380 грн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- 147730 грн.»;</w:t>
      </w:r>
    </w:p>
    <w:p w14:paraId="6C17076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1 631 640 грн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- 271940 грн.»;</w:t>
      </w:r>
    </w:p>
    <w:p w14:paraId="4A83D1C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148 800 грн 27.10.2016 від ДП «Харківський бронетанковий завод» із призначенням платежу «Плата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- 24800.00 грн.»;</w:t>
      </w:r>
    </w:p>
    <w:p w14:paraId="3E13DE1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607 171,20 грн 27.10.2016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№73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- 101195.20 грн.»;</w:t>
      </w:r>
    </w:p>
    <w:p w14:paraId="1B3B080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594 369,60 грн 11.11.2016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- 99061.60 грн.»;</w:t>
      </w:r>
    </w:p>
    <w:p w14:paraId="42B06DF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393 240 грн 23.11.2016 від ДП «Ізюмський приладобудівний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В-2А, В-2КА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сч.№153 от 22.11.2016г.,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НДС=65540,00 грн.»;</w:t>
      </w:r>
    </w:p>
    <w:p w14:paraId="057803D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67 800 грн 07.12.2016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сч.№168 от 29.11.16,№169 от 01.12.16, Дог.№3076 от 26.04.16, НДС-11300.00грн»;</w:t>
      </w:r>
    </w:p>
    <w:p w14:paraId="6836FCE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897 696 грн 09.12.2016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рах.№99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21.09.2016, №137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149616,00 грн.»;</w:t>
      </w:r>
    </w:p>
    <w:p w14:paraId="2092236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5 000 000 грн 09.12.2016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№108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29.09.16р.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- 833333.33 грн.»;</w:t>
      </w:r>
    </w:p>
    <w:p w14:paraId="21652AA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16.12.2016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250000,00 грн.»;</w:t>
      </w:r>
    </w:p>
    <w:p w14:paraId="4122AC7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472 320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07.12.16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78720,00 грн.»;</w:t>
      </w:r>
    </w:p>
    <w:p w14:paraId="6A3E98C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474 360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03.11.2016 р. за прилад ТНПО-170А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79060,00 грн.»;</w:t>
      </w:r>
    </w:p>
    <w:p w14:paraId="7E791FA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621 976,80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95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31.08.2016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103662,80 грн.»;</w:t>
      </w:r>
    </w:p>
    <w:p w14:paraId="07C03D7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792 600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13.10.2016 р. за запчастини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132100,00 грн.»;</w:t>
      </w:r>
    </w:p>
    <w:p w14:paraId="7501973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880 966,80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07.10.16, №103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146827,80 грн.»;</w:t>
      </w:r>
    </w:p>
    <w:p w14:paraId="591365F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985 000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164166,67 грн.»;</w:t>
      </w:r>
    </w:p>
    <w:p w14:paraId="583C4D3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1 343 928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рах.№102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27.09.2016, №136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223988,00 грн.»;</w:t>
      </w:r>
    </w:p>
    <w:p w14:paraId="1C69FFB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1 460 538 грн 29.12.2016 від ДП «Житомирський бронетанковий завод» із призначенням платежу «Попередня оплата за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31.10.2016 р. за запчастини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 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243423,00 грн.»;</w:t>
      </w:r>
    </w:p>
    <w:p w14:paraId="2983915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40 696,80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02.12.2016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- 6782.8 грн.»;</w:t>
      </w:r>
    </w:p>
    <w:p w14:paraId="376C18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694 680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22.11.2016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- 115780 грн.»;</w:t>
      </w:r>
    </w:p>
    <w:p w14:paraId="48ECAC9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1 859 571,60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- 309928.6 грн.».</w:t>
      </w:r>
    </w:p>
    <w:p w14:paraId="3AA70C2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отримано кошти від контрагентів на рахунок № НОМЕР_2 , відкритий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Прокредит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58A1D7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4 500 000 грн 22.12.2016 від ДП «Харківський бронетанковий завод»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дог.№141 від 10.12.16р. Без ПДВ.»;</w:t>
      </w:r>
    </w:p>
    <w:p w14:paraId="0E9859C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2 184 720 грн 23.12.2016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ЭП-10АК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сч.№151 от 21.11.16г., дог.№3076 от 26.04.2016г.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НДС-364120,00 грн.»;</w:t>
      </w:r>
    </w:p>
    <w:p w14:paraId="05B83BE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38 898 грн 16.01.2017 від ДП «Ізюмський приладобудівний завод» із призначенням платежу «Доплата за компонент ЭП-10АК сч.№177 от 27.12.16 Дог.№3076 от 26.04.16, НДС-6483.00грн»;</w:t>
      </w:r>
    </w:p>
    <w:p w14:paraId="07DF9B6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16.01.2017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№150 від 17.11.16р. по дог. №345/28 від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- 316666.67 грн.»;</w:t>
      </w:r>
    </w:p>
    <w:p w14:paraId="2859DA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08.02.2017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№150 від 17.11.16р. по дог. №345/28 від 28.10.15р.».</w:t>
      </w:r>
    </w:p>
    <w:p w14:paraId="1A1A3B9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Оскільки поставлені товари придбані Особою_1 за готівку, легального джерела походження не мали та реально і документально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придбані не були, а також з метою маскування реального походження товарів та створення формального законного джерела походження поставлених товарів, легалізації коштів, здобутих злочинним шляхом, отримання достатнього обсягу грошових коштів у готівковій формі для оплати товарів, збільшення прибутковості такої діяльності шляхом несплати податку на додану вартість та податку на прибуток, та, в подальшому, легалізації коштів, отриманих від такої протиправної діяльності, Особою_1 та Особою_2 у період часу з 08.05.2015 до 16.08.2018 прийнято рішення про використання низки суб`єктів господарювання, які б виступали постачальниками товарів, які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поставило до державних підприємств - учасників Концерну, забезпечували документальне джерело походження придбаних товарів (запчастин та комплектуючих для військової техніки), шляхом відображення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із такими суб`єктами господарювання та формували необхідний податковий кредит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і дозволяли підвищити собівартість товарів, фактично набутих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безоплатно.</w:t>
      </w:r>
    </w:p>
    <w:p w14:paraId="7B6CA64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зв`язку з цим у період часу з 08.05.2015 до 16.08.2018 Особа_2 звернувся до Особи_4 та у подальшому Особи_5, які спільно із третьою особою, не встановленою досудовим розслідуванням на даний час, контролювали низку суб`єктів господарювання, що могли виконати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дії, описані вище.</w:t>
      </w:r>
    </w:p>
    <w:p w14:paraId="123317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Між Особою_4, Особою_5 та третьою особою, не встановленою досудовим розслідуванням на даний час, з однієї сторони та Особою_2, як особою, яка представляє, управляє та контролює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було досягнуто домовленість про надання таких послуг за узгоджену плату.</w:t>
      </w:r>
    </w:p>
    <w:p w14:paraId="4D222E2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виконання досягнутих домовленостей в ході діяльності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створення документального джерела походження придбаних товарів, переведення грошових коштів із безготівкової форми у готівкову, формування податкового кредиту та легалізацію коштів, здобутих злочинним шляхом, здійснювалося із використанням наступних суб`єктів господарювання: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39279857),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39320255), ТОВ «Бром Форс» (код ЄДРПОУ 39879596),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38380067), ПП «СВ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33699744),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Бранво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40445154), ПП «Фавор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Маркетінг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40318752),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39683724),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39690548), ПП «АСТ-Україна» (код ЄДРПОУ 40850376),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39669448), а також інших не встановлених досудовим розслідуванням на даний час суб`єктів господарювання.</w:t>
      </w:r>
    </w:p>
    <w:p w14:paraId="3352A55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Крім того, в ході цієї діяльності Особа_1 у період часу з 08.05.2015 до 17.02.2017 особисто, поштою, а також за допомогою ОСОБА_1 , отримував від невстановлених досудовим розслідуванням осіб, які контролювали діяльність вказаних вище суб`єктів господарювання, первинні бухгалтерські документи (договори, видаткові накладні, рахунки-фактури, товарно-транспортні накладні) про придбання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 у вказаних суб`єктів господарювання.</w:t>
      </w:r>
    </w:p>
    <w:p w14:paraId="049D62B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Вказані документи від імені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підписувались ОСОБА_1 та в подальшому ОСОБА_2 .</w:t>
      </w:r>
    </w:p>
    <w:p w14:paraId="24E06F6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Після цього Особа_1 особисто або ОСОБА_1 за його вказівкою, передавали Особі_3 вказані первинні бухгалтерські документи для використання під час ведення бухгалтерського та податкового обліку та подання податкової звітності, хоча достовірно знали, що зазначені товари у вказаних суб`єктів господарювання не придбавалися, а фактично вказані товари та послуги було придбано Особою_1 за грошові кошти у готівковій формі у невстановлених досудовим розслідуванням осіб.</w:t>
      </w:r>
    </w:p>
    <w:p w14:paraId="511E9E5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 Особа_1 надав Особі_3 контактні номери телефонів та інші дані для зв`язку з Особою_4 та особами, які контролювали діяльність вказаних вище суб`єктів господарювання, для узгодження та координації дій по відображенню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щодо постачання товарів, які в подальшому були поставлені до державних підприємств - учасників Концерну, а також ухилення від сплати податків і легалізації коштів, отриманих злочинним шляхом.</w:t>
      </w:r>
    </w:p>
    <w:p w14:paraId="1EADDE0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Особа_3 за вказівкою Особи_1 та Особи_2 у період з 08.05.2015 до 16.08.2018 відобразила в бухгалтерському та податковому обліках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недостовірні відомості з придбання товарів та безпідставно завищила суму податкового кредиту з податку на додану вартість у сумі 25 767 647,07 грн; сформувала завищену собівартість поставлених товарів і занизила фінансовий результат до оподаткування податком на прибуток на суму в розмірі 20 634 909,00 грн, що дозволило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не сплачувати до бюджету податок на додану вартість в сумі 25 767 647,07 грн та податок на прибуток в сумі 20 634 909,00 грн.</w:t>
      </w:r>
    </w:p>
    <w:p w14:paraId="0F2B8BA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Як наслідок Особа_1 та Особа_2 отримали у власне розпорядження кошти у сумі 46 402 556,07 грн, одержані внаслідок вчинення суспільно небезпечного протиправного діяння, що передувало легалізації (відмиванню) доходів.</w:t>
      </w:r>
    </w:p>
    <w:p w14:paraId="14989E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метою маскування незаконного походження таких коштів та зміни їх форми в готівкову Особою_1 та Особою_2 у період часу з 08.05.2015 до 16.08.2018 прийнято рішення про вчинення фінансових операцій з ними, а саме переказ на банківські рахунки низки суб`єктів господарювання, підконтрольних Особі_4, Особі_5 та третій особі, не встановленій досудовим розслідуванням на даний час.</w:t>
      </w:r>
    </w:p>
    <w:p w14:paraId="3E07FC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Безпосередні операції з рахунками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на які надходили кошти від державних підприємств - учасників Концерну, за вказівкою Особи_2 та Особи_1 здійснювала Особа_3 від імені службових осіб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- директора ОСОБА_1 , а згодом - ОСОБА_2 , із використанням програми клієнт-банк, доступ до якої їй надав Особа_1 за згоди ОСОБА_1 та ОСОБА_2 .</w:t>
      </w:r>
    </w:p>
    <w:p w14:paraId="537E677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 кошти, одержані Особою_1 та Особою_2 у своє розпорядження від державних підприємств - учасників Концерну, що надійшли в якості оплати за відповідними договорами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разом із коштами, отриманими внаслідок вчинення суспільно небезпечного протиправного діяння, що передувало легалізації (відмиванню) доходів, - ухилення від сплати податків, переказано Особою_3 з рахунку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№ НОМЕР_1 , відкритого в АТ «КБ «Приватбанк» наступними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354EF0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1 745 000 грн 06.10.2015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39279857) № НОМЕР_3 в АТ «Банк Інвестицій і Заощаджень» із призначенням платежу «Оплата за товар зг.дог.N01/09-1зп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1454166.67 грн., ПДВ - 20 % 290833.33 грн.»;</w:t>
      </w:r>
    </w:p>
    <w:p w14:paraId="5C6246A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783 760 грн 06.10.2015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39279857) № НОМЕР_3 в АТ «Банк Інвестицій і Заощаджень» із призначенням платежу «Оплата за товар зг.дог.N01/09-1зп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653133.33 грн., ПДВ - 20 % 130626.67 грн.»;</w:t>
      </w:r>
    </w:p>
    <w:p w14:paraId="413DDC4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52 500 грн 06.10.2015 о 16 год. 00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39279857) № НОМЕР_3 в АТ «Банк Інвестицій і Заощаджень» із призначенням платежу «Оплата за товар зг.дог.N01/09-1зп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43750.00 грн., ПДВ - 20 % 8750.00 грн.»;</w:t>
      </w:r>
    </w:p>
    <w:p w14:paraId="7D382E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21 000 грн 13.10.2015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 № НОМЕР_4 в АТ «Банк Інвестицій і Заощаджень» із призначенням платежу «Оплата за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28/09п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17500.00 грн., ПДВ - 20 % 3500.00 грн.»;</w:t>
      </w:r>
    </w:p>
    <w:p w14:paraId="6F51C41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750 000 грн 20.10.2015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37692894) № НОМЕР_5 в АТ «Банк Інвестицій і Заощаджень» із призначенням платежу «Оплата за товар зг.дог.N09С-1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625000.00 грн., ПДВ - 20 % 125000.00 грн.»;</w:t>
      </w:r>
    </w:p>
    <w:p w14:paraId="2EDC13D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230 000 грн 21.10.2015 о 15 год. 56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191666.67 грн., ПДВ - 20 % 38333.33 грн.»;</w:t>
      </w:r>
    </w:p>
    <w:p w14:paraId="4BF24A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706 473,87 грн 21.10.2015 о 14 год. 58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 № НОМЕР_7 в АТ «КБ «Євробанк»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зап.частини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11.08.2015р.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588728.22 грн., ПДВ - 20 % 117745.65 грн.»;</w:t>
      </w:r>
    </w:p>
    <w:p w14:paraId="2930E01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100 000 грн 22.10.2015 об 11 год. 34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83333.33 грн., ПДВ - 20 % 16666.67 грн.»;</w:t>
      </w:r>
    </w:p>
    <w:p w14:paraId="5312314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8 028 000 грн 03.11.2015 о 12 год. 43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 № НОМЕР_4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28/09т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6690000.00 грн., ПДВ - 20 % 1338000.00 грн.»;</w:t>
      </w:r>
    </w:p>
    <w:p w14:paraId="7BF8E62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11 500 000 грн 03.11.2015 о 12 год. 50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9583333.33 грн., ПДВ - 20 % 1916666.67 грн.»;</w:t>
      </w:r>
    </w:p>
    <w:p w14:paraId="16A247F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2 002 891,52 грн 03.11.2015 о 15 год. 31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1669076.27 грн., ПДВ - 20 % 333815.25 грн.»;</w:t>
      </w:r>
    </w:p>
    <w:p w14:paraId="6AAF10C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2 840 000 грн 05.11.2015 о 16 год. 00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2366666.67 грн., ПДВ - 20 % 473333.33 грн.»;</w:t>
      </w:r>
    </w:p>
    <w:p w14:paraId="592300B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1 376 000 грн 05.11.2015 о 16 год. 03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 № НОМЕР_4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28/09т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1146666.67 грн., ПДВ - 20 % 229333.33 грн.»;</w:t>
      </w:r>
    </w:p>
    <w:p w14:paraId="2EDFAB0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600 000 грн 16.11.2015 о 12 год. 06 хв. на рахунок TOB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39931839) № НОМЕР_8 в АТ «Банк Інвестицій і Заощаджень»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59IТ-10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500000.00 грн., ПДВ - 20 % 100000.00 грн.»;</w:t>
      </w:r>
    </w:p>
    <w:p w14:paraId="55B0DBA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2 963 040 грн 24.11.2015 о 14 год. 37 хв. на рахунок TOB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39931839) № НОМЕР_8 в АТ «Банк Інвестицій і Заощаджень»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59IТ-10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2469200.00 грн., ПДВ - 20 % 493840.00 грн.»;</w:t>
      </w:r>
    </w:p>
    <w:p w14:paraId="7CE73A4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1 962 000 грн 08.12.2015 о 15 год. 30 хв. на рахунок TOB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39931839) № НОМЕР_8 в АТ «Банк Інвестицій і Заощаджень» із призначенням платежу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60IТ-12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1635000.00 грн., ПДВ - 20 % 327000.00 грн.»;</w:t>
      </w:r>
    </w:p>
    <w:p w14:paraId="4DB4BBB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2 470 160 грн 18.12.2015 о 13 год. 05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39320255) № НОМЕР_9 в АТ «Сбербанк» із призначенням платежу «Оплата за товар зг.дог.N158ИБ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30.11.2015р.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2058466.67 грн., ПДВ - 20 % 411693.33 грн.»;</w:t>
      </w:r>
    </w:p>
    <w:p w14:paraId="2992659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2 089 500 грн 21.12.2015 о 16 год. 21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39320255) № НОМЕР_9 в АТ «Сбербанк» із призначенням платежу «Оплата за товар зг.дог.N158ИБ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30.11.2015р.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1741250.00 грн., ПДВ - 20 % 348250.00 грн.»;</w:t>
      </w:r>
    </w:p>
    <w:p w14:paraId="704F892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580 000 грн 23.12.2015 о 14 год. 54 хв. на рахунок ТОВ «Виробниче Підприємство «Патріот» (код ЄДРПОУ 37055453) № НОМЕР_10 в АТ «КБ «Приватбанк» із призначенням платежу «Оплата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зг.рах.N2212/1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483333.33 г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., ПДВ - 20 % 96666.67 грн.»;</w:t>
      </w:r>
    </w:p>
    <w:p w14:paraId="364E55D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1 925 000 грн 24.12.2015 о 16 год. 29 хв. на рахунок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40012776) № НОМЕР_11 в АТ «ОТП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зг.дог.N01/12-15/1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1604166.67 грн., ПДВ - 20 % 320833.33 грн.»;</w:t>
      </w:r>
    </w:p>
    <w:p w14:paraId="764018D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2 076 394 грн 24.12.2015 о 15 год. 14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39832851) № НОМЕР_12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14/12-15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1730328.33 грн., ПДВ - 20 % 346065.67 грн.»;</w:t>
      </w:r>
    </w:p>
    <w:p w14:paraId="14067E2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227 945 грн 29.12.2015 об 11 год. 46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39832851) № НОМЕР_12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14/12-15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189954. 17 грн., ПДВ - 20 % 37990.83 грн.»;</w:t>
      </w:r>
    </w:p>
    <w:p w14:paraId="5822438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242 490 грн 29.12.2015 об 11 год. 46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39832851) № НОМЕР_12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14/12-15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202075. 00 грн., ПДВ - 20 % 40415.00 грн.»;</w:t>
      </w:r>
    </w:p>
    <w:p w14:paraId="358690E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360 000 грн 11.01.2016 о 15 год. 46 хв. на рахунок ТОВ «Виробниче Підприємство «Патріот» (код ЄДРПОУ 37055453) № НОМЕР_10 в АТ «КБ «Приватбанк» із призначенням платежу «Оплата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роздаточнi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зг.рах.N1101/4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300000.00 грн., ПДВ - 20 % 60000.00 грн.»;</w:t>
      </w:r>
    </w:p>
    <w:p w14:paraId="0672B4F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1 538 000 грн 25.01.2016 о 10 год. 47 хв. на рахунок ТОВ «Бром Форс» (код ЄДРПОУ 39879596) № НОМЕР_13 в АТ «Банк Інвестицій і Заощаджень» із призначенням платежу «Оплата 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лебедки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05.01.2016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1281666.67 грн., ПДВ - 20 % 256333.33 грн.»;</w:t>
      </w:r>
    </w:p>
    <w:p w14:paraId="7995D5B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1 200 000 грн 04.02.2016 об 11 год. 47 хв. на рахунок ТОВ «Еталон-Сіті» (код ЄДРПОУ 40167958) № НОМЕР_14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1000000.00 грн., ПДВ - 20 % 200000.00 грн.»;</w:t>
      </w:r>
    </w:p>
    <w:p w14:paraId="0434300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90 000 грн 18.03.2016 о 15 год. 40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бухглатерскi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консультацiї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75000. 00 грн., ПДВ - 20 % 15000.00 грн.»;</w:t>
      </w:r>
    </w:p>
    <w:p w14:paraId="6123946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60 000 грн 18.03.2016 о 15 год. 41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iнформацiйно-консультацiйнi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50000.00 грн., ПДВ - 20 % 10000.00 грн.»;</w:t>
      </w:r>
    </w:p>
    <w:p w14:paraId="2D01D43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100 000 грн 18.03.2016 о 15 год. 41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юридичнi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83333.33 грн., ПДВ - 20 % 16666.67 грн.»;</w:t>
      </w:r>
    </w:p>
    <w:p w14:paraId="3A3637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21.03.2016 о 12 год. 00 хв. на рахунок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39343141) № НОМЕР_16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зг.дог.N132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4CF3E36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3 170 688 грн 25.03.2016 о 14 год. 48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розд.коробки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2642240.00 грн., ПДВ - 20 % 528448.00 грн.»;</w:t>
      </w:r>
    </w:p>
    <w:p w14:paraId="4367D83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1 859 328 грн 28.03.2016 о 10 год. 36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корпус,кожух,важiль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1549440. 00 грн., ПДВ - 20 % 309888.00 грн.»;</w:t>
      </w:r>
    </w:p>
    <w:p w14:paraId="01DF4C4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2 149 765,50 грн 30.03.2016 о 12 год. 00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1791471.25 грн., ПДВ - 20 % 358294.25 грн.»;</w:t>
      </w:r>
    </w:p>
    <w:p w14:paraId="6E7D97B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100 000 грн 31.03.2016 о 16 год. 21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83333.33 грн., ПДВ - 20 % 16666.67 грн.»;</w:t>
      </w:r>
    </w:p>
    <w:p w14:paraId="6331CDC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300 000 грн 01.04.2016 о 13 год. 00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250000.00 грн., ПДВ - 20 % 50000.00 грн.»;</w:t>
      </w:r>
    </w:p>
    <w:p w14:paraId="08B01FB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300 000 грн 01.04.2016 об 11 год. 00 хв. на рахунок ТОВ «Еталон-Сіті» (код ЄДРПОУ 40167958) № НОМЕР_14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250000.00 грн., ПДВ - 20 % 50000.00 грн.»;</w:t>
      </w:r>
    </w:p>
    <w:p w14:paraId="67BE64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49 328 грн 18.04.2016 об 11 год. 57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41106.67 грн., ПДВ - 20 % 8221.33 грн.»;</w:t>
      </w:r>
    </w:p>
    <w:p w14:paraId="0E1C067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1 810 000 грн 18.04.2016 о 13 год. 55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1508333.33 грн., ПДВ - 20 % 301666.67 грн.»;</w:t>
      </w:r>
    </w:p>
    <w:p w14:paraId="642FF6A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15 000 грн 19.04.2016 о 12 год. 35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iнформацiйно-консультацiйнi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рах.N041901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12500.00 грн., ПДВ - 20 % 2500.00 грн.»;</w:t>
      </w:r>
    </w:p>
    <w:p w14:paraId="1F16BAE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1 100 000 грн 19.04.2016 о 10 год. 29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916666.67 грн., ПДВ - 20 % 183333.33 грн.»;</w:t>
      </w:r>
    </w:p>
    <w:p w14:paraId="460C7C3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4 000 000 грн 20.04.2016 о 16 год. 24 хв. на рахунок ТОВ «Еталон-Сіті» (код ЄДРПОУ 40167958) № НОМЕР_14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3333333.33 грн., ПДВ - 20 % 666666.67 грн.»;</w:t>
      </w:r>
    </w:p>
    <w:p w14:paraId="68063D7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грн 21.04.2016 о 14 год. 01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1250.00 грн., ПДВ - 20 % 250.00 грн.»;</w:t>
      </w:r>
    </w:p>
    <w:p w14:paraId="527014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50 000 грн 22.04.2016 о 16 год. 20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бухглатерскi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консультацiї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41666. 67 грн., ПДВ - 20 % 8333.33 грн.»;</w:t>
      </w:r>
    </w:p>
    <w:p w14:paraId="30D82D5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125 000 грн 22.04.2016 о 16 год. 23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рах.N042203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104166.67 грн., ПДВ - 20 % 20833.33 грн.»;</w:t>
      </w:r>
    </w:p>
    <w:p w14:paraId="7051240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25 000 грн 22.04.2016 о 16 год. 24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юридичнi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20833.33 грн., ПДВ - 20 % 4166.67 грн.»;</w:t>
      </w:r>
    </w:p>
    <w:p w14:paraId="73E0C35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2 250 000 грн 26.04.2016 о 10 год. 42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1875000.00 грн., ПДВ - 20 % 375000.00 грн.»;</w:t>
      </w:r>
    </w:p>
    <w:p w14:paraId="10B2B88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200 000 грн 28.04.2016 о 9 год. 43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166666.67 грн., ПДВ - 20 % 33333.33 грн.»;</w:t>
      </w:r>
    </w:p>
    <w:p w14:paraId="335CBC8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70 000 грн 29.04.2016 о 12 год. 50 хв. на рахунок ТОВ «Гранді Плюс» (код ЄДРПОУ 39962762) № НОМЕР_18 в АТ «Банк Інвестицій і Заощаджень» із призначенням платежу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58333.33 грн., ПДВ - 20 % 11666.67 грн.»;</w:t>
      </w:r>
    </w:p>
    <w:p w14:paraId="07B9391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7 198 944,48 грн 05.05.2016 о 16 год. 07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5999120.40 грн., ПДВ - 20 % 1199824.08 грн.»;</w:t>
      </w:r>
    </w:p>
    <w:p w14:paraId="67D0347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57 000 грн 06.05.2016 о 12 год. 20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-консул.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рах.N060503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06.03.2016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47500.00 грн., ПДВ - 20 % 9500.00 грн.»;</w:t>
      </w:r>
    </w:p>
    <w:p w14:paraId="3978D46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76 000 грн 11.05.2016 о 14 год. 20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39931996) № НОМЕР_19 в АТ «ПУМБ» із призначенням платежу «оплата за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16.11.2015р.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63333.33 грн., ПДВ - 20 % 12666.67 грн.»;</w:t>
      </w:r>
    </w:p>
    <w:p w14:paraId="6B7854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11.05.2016 о 14 год. 13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деталi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обладнання зг.дог.N70 спец. N3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1250000.00 грн., ПДВ - 20 % 250000.00 грн.»;</w:t>
      </w:r>
    </w:p>
    <w:p w14:paraId="02489C4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1 000 грн 13.05.2016 о 12 год. 31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833.33 грн., ПДВ - 20 % 166.67 грн.»;</w:t>
      </w:r>
    </w:p>
    <w:p w14:paraId="369FD6E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34 500 грн 18.05.2016 о 14 год. 12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бухглатерскi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консультацiї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рах.N051802 18.05.2016р.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28750.00 грн., ПДВ - 20 % 5750.00 грн.»;</w:t>
      </w:r>
    </w:p>
    <w:p w14:paraId="2D048C4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49 500 грн 27.05.2016 о 16 год. 12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юридичнi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41250.00 грн., ПДВ - 20 % 8250.00 грн.»;</w:t>
      </w:r>
    </w:p>
    <w:p w14:paraId="228746C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63 500 грн 27.05.2016 о 16 год. 12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-консул.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рах.N052702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47500.00 грн.,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52916.67 грн., ПДВ - 20 % 10583.33 грн.»;</w:t>
      </w:r>
    </w:p>
    <w:p w14:paraId="3AB3343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01.06.2016 о 12 год. 14 хв. на рахунок ТОВ «Гранді Плюс» (код ЄДРПОУ 39962762) № НОМЕР_18 в АТ «Банк Інвестицій і Заощаджень» із призначенням платежу «Оплата за електронно - оптичний перетворювач зг.дог.N77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1583333.33 грн., ПДВ - 20 % 316666.67 грн.»;</w:t>
      </w:r>
    </w:p>
    <w:p w14:paraId="07E6AF0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247 000 грн 01.06.2016 о 15 год. 39 хв. на рахунок ТОВ «Гранді Плюс» (код ЄДРПОУ 39962762) № НОМЕР_18 в АТ «Банк Інвестицій і Заощаджень» із призначенням платежу «Оплата за електронно - оптичний перетворювач зг.дог.N77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205833.33 грн., ПДВ - 20 % 41166.67 грн.»;</w:t>
      </w:r>
    </w:p>
    <w:p w14:paraId="37D51D8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350 000 грн 13.06.2016 о 14 год. 31 хв. на рахунок ТОВ «Гранді Плюс» (код ЄДРПОУ 39962762) № НОМЕР_18 в АТ «Банк Інвестицій і Заощаджень» із призначенням платежу «Оплата за електронно - оптичний перетворювач зг.дог.N77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291666.67 грн., ПДВ - 20 % 58333.33 грн.»;</w:t>
      </w:r>
    </w:p>
    <w:p w14:paraId="05DA54D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700 000 грн 11.08.2016 о 13 год. 58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583333.33 грн., ПДВ - 20 % 116666.67 грн.»;</w:t>
      </w:r>
    </w:p>
    <w:p w14:paraId="23F516D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587 789 грн 31.08.2016 о 14 год. 03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489824.17 грн., ПДВ - 20 % 97964.83 грн.»;</w:t>
      </w:r>
    </w:p>
    <w:p w14:paraId="0C7B11E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130 000 грн 02.09.2016 о 16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108333.33 грн., ПДВ - 20 % 21666.67 грн.»;</w:t>
      </w:r>
    </w:p>
    <w:p w14:paraId="686B6B5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23 170 грн 05.09.2016 о 10 год. 56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19308.33 грн., ПДВ - 20 % 3861.67 грн.»;</w:t>
      </w:r>
    </w:p>
    <w:p w14:paraId="7C00E16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30 000 грн 05.09.2016 о 14 год. 33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25000.00 грн., ПДВ - 20 % 5000.00 грн.»;</w:t>
      </w:r>
    </w:p>
    <w:p w14:paraId="48D5457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370 000 грн 16.09.2016 о 16 год. 04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308333.33 грн., ПДВ - 20 % 61666.67 грн.»;</w:t>
      </w:r>
    </w:p>
    <w:p w14:paraId="38D63CC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2 000 000 грн 21.09.2016 о 15 год. 55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1666666.67 грн., ПДВ - 20 % 333333.33 грн.»;</w:t>
      </w:r>
    </w:p>
    <w:p w14:paraId="0DE726C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4 000 000 грн 21.09.2016 о 15 год. 55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3333333.33 грн., ПДВ - 20 % 666666.67 грн.»;</w:t>
      </w:r>
    </w:p>
    <w:p w14:paraId="77C7F49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4 090 000 грн 21.09.2016 о 16 год. 17 хв. на рахунок ТОВ «Дені Люкс» (код ЄДРПОУ 40320908) № НОМЕР_21 в АТ «Банк Інвестицій і Заощаджень»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1808/1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3408333.33 грн., ПДВ - 20 % 681666.67 грн.»;</w:t>
      </w:r>
    </w:p>
    <w:p w14:paraId="4CFE28B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180 000 грн 23.09.2016 о 11 год. 43 хв. на рахунок ПП «СВ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33699744) № НОМЕР_22 в АТ «Банк Інвестицій і Заощаджень» із призначенням платежу «Оплата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N01/08п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150000.00 грн., ПДВ - 20 % 30000.00 грн.»;</w:t>
      </w:r>
    </w:p>
    <w:p w14:paraId="4D6C6C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525 546 грн 23.09.2016 об 11 год. 25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437955.00 грн., ПДВ - 20 % 87591.00 грн.»;</w:t>
      </w:r>
    </w:p>
    <w:p w14:paraId="539B199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2 420 000 грн 10.10.2016 о 14 год. 39 хв. на рахунок ТОВ «Дені Люкс» (код ЄДРПОУ 40320908) № НОМЕР_21 в АТ «Банк Інвестицій і Заощаджень»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1808/1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2016666.67 грн., ПДВ - 20 % 403333.33 грн.»;</w:t>
      </w:r>
    </w:p>
    <w:p w14:paraId="00315B6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74 700 грн 12.10.2016 о 14 год. 14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зг.рах.N145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62250.00 грн., ПДВ - 2 0 % 12450.00 грн.»;</w:t>
      </w:r>
    </w:p>
    <w:p w14:paraId="008C0B9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4 000 грн 13.10.2016 о 13 год. 43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зг.рах.N145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3333.33 грн., ПДВ - 20 % 666.67 грн.»;</w:t>
      </w:r>
    </w:p>
    <w:p w14:paraId="17A611F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740 000 грн 28.10.2016 о 14 год. 54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Бранво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40445154) № НОМЕР_24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зг.дог.N111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616666.67 грн., ПДВ - 20 % 123333.33 грн.»;</w:t>
      </w:r>
    </w:p>
    <w:p w14:paraId="590B7AE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14 700 грн 14.11.2016 о 16 год. 12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марк.дослiдж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 150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12250.00 грн., ПДВ - 20 % 2450.00 грн.»;</w:t>
      </w:r>
    </w:p>
    <w:p w14:paraId="28776E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71 300 грн 14.11.2016 о 16 год. 12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зг.рах.N145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59416.67 грн., ПДВ - 20 % 11883.33 грн.»;</w:t>
      </w:r>
    </w:p>
    <w:p w14:paraId="08C98D6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120 000 грн 14.11.2016 о 16 год. 12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бух консул.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 146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100000.00 грн., ПДВ - 20 % 20000.00 грн.»;</w:t>
      </w:r>
    </w:p>
    <w:p w14:paraId="3742B44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183 385 грн 15.11.2016 о 13 год. 40 хв. на рахунок ПП «Фавор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Маркетінг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40318752) № НОМЕР_25 в АТ «Універсал Банк» із призначенням платежу «За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рахунку N 153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15.11.2016. Без ПДВ»;</w:t>
      </w:r>
    </w:p>
    <w:p w14:paraId="150C194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135 300 грн 15.11.2016 о 15 год. 43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марк.дослiдж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 150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112750.00 грн., ПДВ - 20 % 22550.00 грн.»;</w:t>
      </w:r>
    </w:p>
    <w:p w14:paraId="0C31DBA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465 000 грн 28.11.2016 о 15 год. 27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согласно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договора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387500.00 грн., ПДВ - 20 % 77500.00 грн.»;</w:t>
      </w:r>
    </w:p>
    <w:p w14:paraId="6FC49E5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2 000 000 грн 05.12.2016 о 15 год. 32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1666666.67 грн., ПДВ - 2 0 % 333333.33 грн.»;</w:t>
      </w:r>
    </w:p>
    <w:p w14:paraId="64FB2F1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2 600 000 грн 05.12.2016 о 12 год. 18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2166666.67 грн., ПДВ - 20 % 433333.33 грн.»;</w:t>
      </w:r>
    </w:p>
    <w:p w14:paraId="134999B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2 400 000 грн 06.12.2016 о 13 год. 37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2000000.00 грн., ПДВ - 20 % 400000.00 грн.»;</w:t>
      </w:r>
    </w:p>
    <w:p w14:paraId="0999A7B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2 343 628,40 грн 12.12.2016 о 12 год. 39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1953023.67 грн., ПДВ - 20 % 390604.73 грн.»;</w:t>
      </w:r>
    </w:p>
    <w:p w14:paraId="66C4DD5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12.12.2016 о 13 год. 38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1250000.00 грн., ПДВ - 20 % 250000.00 грн.»;</w:t>
      </w:r>
    </w:p>
    <w:p w14:paraId="296C511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1 665 180 грн 12.12.2016 о 10 год. 29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1387650.00 грн., ПДВ - 20 % 277530.00 грн.»;</w:t>
      </w:r>
    </w:p>
    <w:p w14:paraId="3B6F83D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480 000 грн 12.12.2016 о 15 год. 38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400000.00 грн., ПДВ - 2 0 % 80000.00 грн.»;</w:t>
      </w:r>
    </w:p>
    <w:p w14:paraId="4021E0E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20.12.2016 о 18 год. 15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1250000.00 грн., ПДВ - 20 % 250000.00 грн.»;</w:t>
      </w:r>
    </w:p>
    <w:p w14:paraId="6EBE5CF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24 900 грн 20.12.2016 о 20 год. 59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20750.00 грн., ПДВ - 20 % 4150.00 грн.»;</w:t>
      </w:r>
    </w:p>
    <w:p w14:paraId="1801D9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9 год. 49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19F69FC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07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255D0AE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07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7D7850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08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0BA7DB4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41934CD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4AF6BF9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772129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4E5403A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454 000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081E1C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26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06318E7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26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363458A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91 000 грн 29.12.2016 о 10 год. 34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1139F98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460 000 грн 29.12.2016 о 14 год. 12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рах154 29.12.16р. Без ПДВ»;</w:t>
      </w:r>
    </w:p>
    <w:p w14:paraId="78276BD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14 год. 12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рах154 29.12.16р. Без ПДВ»;</w:t>
      </w:r>
    </w:p>
    <w:p w14:paraId="1B61EE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14 год. 12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рах154 29.12.16р. Без ПДВ»;</w:t>
      </w:r>
    </w:p>
    <w:p w14:paraId="17102F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2 500 000 грн 09.02.2017 о 13 год. 40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N12/1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12.12.2016р. Без ПДВ.».</w:t>
      </w:r>
    </w:p>
    <w:p w14:paraId="6303204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кошти, одержані Особою_1 та Особою_2 у своє розпорядження від державних підприємств - учасників Концерну, що надійшли в якості оплати за відповідними договорами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», разом із коштами, отриманими внаслідок вчинення суспільно небезпечного протиправного діяння, що передувало легалізації (відмиванню) доходів, -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ухилення від сплати податків, переказано Особою_3 з рахунку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№ НОМЕР_2 , відкритого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Прокредит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банк», наступними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09FAF2E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165 000 грн 20.12.2016 о 18 год. 07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- 27500.00 грн.»;</w:t>
      </w:r>
    </w:p>
    <w:p w14:paraId="7B44717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1 752 000 грн 21.12.2016 о 12 год. 17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0BC19FE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1E2000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4CCFD9F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1 000 000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5CEA959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1 990 000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2E7A14D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 10 год. 53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1C7EDC3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 10 год. 55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49D30ED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40ECEDF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5C7164A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05306C8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2DBF966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1 500 000 грн 23.12.2016 о 12 год. 14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29F921A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23.12.2016 о 16 год. 40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558D5E7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210 000 грн 23.12.2016 о 16 год. 40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- 35000.00 грн.»;</w:t>
      </w:r>
    </w:p>
    <w:p w14:paraId="2B6D97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62 180 грн 19.01.2017 о 13 год. 33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товар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рах155 від 29.12.16р. Без ПДВ»;</w:t>
      </w:r>
    </w:p>
    <w:p w14:paraId="26534FC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1 700 000 грн 19.01.2017 о 14 год. 37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65284C1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50 000 грн 23.01.2017 о 15 год. 08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- 8333.33 грн.»;</w:t>
      </w:r>
    </w:p>
    <w:p w14:paraId="55FC4DD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989 900 грн 09.02.2017 о 13 год. 09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4B44485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250 000 грн 09.02.2017 о 16 год. 29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- 41666.67 грн.»;</w:t>
      </w:r>
    </w:p>
    <w:p w14:paraId="159813C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104 000 грн 14.02.2017 о 14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- 17333.33 грн.».</w:t>
      </w:r>
    </w:p>
    <w:p w14:paraId="063AF7B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 Особою_1 та Особою_2 з метою маскування незаконного походження коштів у сумі 46 402 556,07 грн, одержаних внаслідок відображення в бухгалтерському та податковому обліках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недостовірних відомостей з придбання товарів та безпідставного завищення суми податкового кредиту з податку на додану вартість у сумі 25 767 647,07 грн, а також формування завищеної собівартості поставлених товарів і заниження фінансового результату до оподаткування податком на прибуток на суму в розмірі 20 634 909,00 грн, і як наслідок несплати до бюджету податку на додану вартість в сумі 25 767 647,07 грн та податку на прибуток в сумі 20 634 909,00 грн, та зміни їх форми в готівкову, організовано, а ОСОБА_1 та ОСОБА_2 за пособництва Особи_3, Особи_4 та Особи_5 вчинено фінансові операції з ними, а саме переказ на банківські рахунки зазначених вище суб`єктів господарювання разом із коштами, що надійшли в якості оплати за відповідними договорами між державними підприємствами - учасниками Концерну 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</w:t>
      </w:r>
    </w:p>
    <w:p w14:paraId="1F3E9D3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ОСОБА_1 , своїми умисними діями вчинив фінансові операції з майном, щодо якого фактичні обставини свідчать про його одержання злочинним шляхом, особами, які знали, що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таке майно прямо та повністю одержано злочинним шляхом, за попередньою змовою групою осіб щодо коштів в особливо великому розмірі у сумі 46 402 556,07 грн., тобто скоїв кримінальне правопорушення, передбачене ч.3 </w:t>
      </w:r>
      <w:hyperlink r:id="rId52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ст.209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0234B5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Відповідно до обвинувального акту, у період часу не пізніше 08.05.2015 Особа_1, маючи досвід зайняття господарською діяльністю, управління суб`єктом господарювання у сфері постачання товарів, зокрема для підприємств оборонної галузі, маючи доступне джерело набуття комплектуючих, ринок яких на території України відсутній або вкрай обмежений, та Особа_2, який має досвід роботи в державних підприємствах - учасниках Державного концерну «Укроборонпром» (далі - Концерну), діючи з корисливою метою швидкого незаконного збагачення, розробили схему постачання комплектуючих для військової техніки до державних підприємств - учасників Концерну та ухилення від сплати податків з таких операцій.</w:t>
      </w:r>
    </w:p>
    <w:p w14:paraId="250DE6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Особа_1 будучи обізнаним із порядком постачання товарів на державні підприємства - учасники Концерну, у період часу не пізніше 08.05.2015 підшукав юридичну особу, яка б відповідала вимогам, що ставились Концерном до постачальників товарів та послуг, -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- 38320170, зареєстроване 08.08.2012 в Шевченківській районній в м. Києві державній адміністрації, номер державної реєстрації - 10741020000042969).</w:t>
      </w:r>
    </w:p>
    <w:p w14:paraId="2159482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прохання та за винагороду від Особи_1, а також за сприяння останнього, ОСОБА_1 , який на той час був офіційно працевлаштований на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Интер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сталь ЛТД», 08.05.2015 наказом № 08/05 призначений керівником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та 12.05.2015 став єдиним засновником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шляхом передачі попередніми засновниками йому часток у статутному капіталі товариства. З 08.05.2015 ОСОБА_1 також виконував обов`язки головного бухгалтера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</w:t>
      </w:r>
    </w:p>
    <w:p w14:paraId="7932178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Після цього ОСОБА_1 за вказівкою Особи_1 13.05.2015 змінив назву товариства ТОВ «Юридична 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Оптімум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та його щоденну діяльність.</w:t>
      </w:r>
    </w:p>
    <w:p w14:paraId="11BD463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взято на облік в ДПІ у Шевченківському районі ГУ ДФС у м. Києві 13.08.2012 за № 44739, зареєстроване як платник ПДВ 13.03.2015 (перереєстровано 10.06.2015 та 27.10.2015) адреса реєстрації - АДРЕСА_3, пізніше змінено на АДРЕСА_4.</w:t>
      </w:r>
    </w:p>
    <w:p w14:paraId="253BCAC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зв`язку із наростаючою увагою правоохоронних органів до діяльності товариства, директора та засновника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було замінено на ОСОБА_2 , який погодився на пропозицію Особи_1 виконувати обов`язки директора та головного бухгалтера замість ОСОБА_1 за грошову винагороду.</w:t>
      </w:r>
    </w:p>
    <w:p w14:paraId="01DE23F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Так, 17.06.2016 ОСОБА_1 продав свою частку в статутному капіталі товариства ОСОБА_2 та 21.06.2016 відповідно до наказу № 4 - к останнього призначено директором товариства. З цього ж часу ОСОБА_2 виконував обов`язки головного бухгалтера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</w:t>
      </w:r>
    </w:p>
    <w:p w14:paraId="4217342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Під час перебування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ОСОБА_1 та ОСОБА_2 були відповідальними за правильність нарахування і своєчасність перерахування платежів до державного бюджету, точний облік результатів фінансово-господарської діяльності підприємства, за організацію бухгалтерського обліку і забезпечення фіксації фактів здійснення всіх господарських операцій в первинних документах, складання достовірної бухгалтерської звітності, сплату податків, при здійсненні фінансово-господарської діяльності очолюваного ними підприємства.</w:t>
      </w:r>
    </w:p>
    <w:p w14:paraId="0F39234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Також, будучи директором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ОСОБА_1 та в свою чергу ОСОБА_2 , в силу займаної посади, а так само у зв`язку із покладеними на них службовими обов`язками та повноваженнями відповідно до статуту товариства, виконували адміністративно-господарські обов`язки по розпорядженню активами підприємства, володіючи правом першого підпису договірних, первинних, фінансових документів, документів податкового обліку та звітності, здійснював контроль за фінансово-господарськими операціями, а також виконував організаційно-розпорядчі обов`язки пов`язані з керівництвом підлеглими працівниками підприємства, тобто являлися службовими особами товариства.</w:t>
      </w:r>
    </w:p>
    <w:p w14:paraId="1E0A1FA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Відповідно до чинних нормативних актів України на ОСОБА_1 та ОСОБА_2 , як на службових осіб суб`єкта підприємницької діяльності, були покладені обов`язки щодо:</w:t>
      </w:r>
    </w:p>
    <w:p w14:paraId="056BFAA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сплати податків і зборів в порядку і розмірах, встановлених законом, відповідно до </w:t>
      </w:r>
      <w:hyperlink r:id="rId53" w:anchor="205" w:tgtFrame="_blank" w:tooltip="КОНСТИТУЦІЯ УКРАЇНИ; нормативно-правовий акт № 254к/96-ВР від 28.06.1996" w:history="1">
        <w:r>
          <w:rPr>
            <w:rStyle w:val="a7"/>
            <w:sz w:val="24"/>
            <w:szCs w:val="24"/>
            <w:u w:val="none"/>
          </w:rPr>
          <w:t>ст. 67 Конституції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1A7B44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ведення в установленому порядку обліку доходів і витрат, складання звітності, яка стосується обчислення і сплати податків та зборів,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54" w:anchor="113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16.1.2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55" w:anchor="1131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56" w:anchor="1131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5F7952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подання до контролюючих органів у порядку, встановленому податковим та митним законодавством, декларацій, звітності та інших документів, пов`язаних з обчисленням і сплатою податків та зборів,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57" w:anchor="11320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16.1.3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58" w:anchor="1131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59" w:anchor="1131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62139C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сплати податків та зборів в строки та у розмірах, встановлених цим кодексом та законами з питань митної справи,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60" w:anchor="11321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16.1.4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61" w:anchor="1131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62" w:anchor="1131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43B26DD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самостійного включення суми окремих видів оподатковуваних доходів (прибутку), які не підлягають оподаткуванню під час їх нарахування чи виплати, але не є звільненими від оподаткування, до загального річного оподатковуваного доходу податку та подати річну декларацію з цього податку,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63" w:anchor="1408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168.1.3</w:t>
        </w:r>
      </w:hyperlink>
      <w:r>
        <w:rPr>
          <w:rFonts w:ascii="Times New Roman" w:hAnsi="Times New Roman"/>
          <w:color w:val="000000"/>
          <w:sz w:val="24"/>
          <w:szCs w:val="24"/>
        </w:rPr>
        <w:t> п. </w:t>
      </w:r>
      <w:hyperlink r:id="rId64" w:anchor="14083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168.1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65" w:anchor="1408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168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F2DD10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своєчасного та якісного складання документів, передачі їх у встановлені графіком документообороту терміни для відображення у бухгалтерському обліку, відповідно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2.14 п. 2 «Положення про документальне забезпечення записів у бухгалтерському обліку», затвердженого </w:t>
      </w:r>
      <w:hyperlink r:id="rId66" w:tgtFrame="_blank" w:tooltip="Про затвердження Положення про документальне забезпечення записів у бухгалтерському обліку; нормативно-правовий акт № 88 від 24.05.1995" w:history="1">
        <w:r>
          <w:rPr>
            <w:rStyle w:val="a7"/>
            <w:sz w:val="24"/>
            <w:szCs w:val="24"/>
            <w:u w:val="none"/>
          </w:rPr>
          <w:t>наказом Міністерства фінансів України від 24.05.1995 № 88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BB93BF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на ОСОБА_1 та ОСОБА_2 , як на службових осіб суб`єкта підприємницької діяльності, було покладено відповідальність за невиконання або неналежне виконання податкового обов`язку, відповідно до п. </w:t>
      </w:r>
      <w:hyperlink r:id="rId67" w:anchor="1158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36.5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68" w:anchor="1157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36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та неподання або порушення порядку заповнення документів податкової звітності, порушення строків їх подання контролюючим органам, недостовірність інформації, наведеної у зазначених документах, відповідно до </w:t>
      </w:r>
      <w:hyperlink r:id="rId69" w:anchor="1207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ст. 47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C3EF3B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 на ОСОБА_1 та ОСОБА_2 , як на службових осіб суб`єкта підприємницької діяльності, відповідно до вимог ст. ст. </w:t>
      </w:r>
      <w:hyperlink r:id="rId70" w:anchor="24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3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71" w:anchor="43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6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72" w:anchor="60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8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73" w:anchor="82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9 Закону України «Про бухгалтерський облік та фінансову звітність в Україні»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покладено обов`язки по організації бухгалтерського обліку на підприємстві; 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 протягом встановленого терміну, але не менше трьох років; створення необхідних умов для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правильного ведення бухобліку, забезпечення неухильного виконання всіма працівниками, причетними до бухобліку правомірних вимог бухгалтера щодо дотримання порядку оформлення та подання до обліку первинних документів; відображення в облікових регістрах господарських операцій у тому звітному періоді, в якому вони були здійсненні; відповідальність за несвоєчасне складання первинних документів і регістрів бухгалтерського обліку та недостовірність відображених у них даних.</w:t>
      </w:r>
    </w:p>
    <w:p w14:paraId="76194E2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Однак, ОСОБА_1 та в свою чергу ОСОБА_2 , ігноруючи як вищезазначені законодавчі акти України, так і власні обов`язки службової особи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умисно, з корисливих мотивів, усвідомлюючи покладену на них відповідальність, передбачаючи настання суспільно-небезпечних наслідків, виконуючи спільний злочинний умисел під керівництвом Особи_1 та Особи_2, у період з 08.05.2015 до 16.08.2018 умисно ухилилися від сплати податків до державного бюджету в особливо великих розмірах за наступних обставин.</w:t>
      </w:r>
    </w:p>
    <w:p w14:paraId="43D9479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Фактичне управління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визначення основних напрямів діяльності товариства, прийняття рішень про укладення договорів, закупівлю товарів, витрачання грошових коштів, наявних у розпорядженні товариства, розподіл чистого прибутку товариства здійснювали Особа_1 та Особа_2.</w:t>
      </w:r>
    </w:p>
    <w:p w14:paraId="019BBED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ОСОБА_1 , маючи вищу юридичну освіту, перебуваючи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здійснював на прохання та за грошову винагороду від Особа_1 підготовку документів (договорів, специфікацій, накладних, листів, реєстраційних, гарантійних документів), підписання документів як директор товариства,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що надавалися Особою_1 або Особою_2, які здійснювали фактичне керівництво підприємством.</w:t>
      </w:r>
    </w:p>
    <w:p w14:paraId="4EF4781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чергу, ОСОБА_2 , після призначення директором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здійснював на прохання та за грошову винагороду від Особи_1 лише підписання документів як директор товариства, а ОСОБА_1 продовжив на прохання та за грошову винагороду від Особи_1 здійснювати підготовку документів (договорів, специфікацій, накладних, листів, реєстраційних, гарантійних документів), доставку документів ОСОБА_2 для підписання,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що надавалися Особою_1 або Особою_2, які продовжували здійснювати фактичне керівництво підприємством.</w:t>
      </w:r>
    </w:p>
    <w:p w14:paraId="13B1247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Разом з тим, оскільки ОСОБА_1 та ОСОБА_2 під час їхнього перебування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обіймали також посаду головного бухгалтера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проте не мали необхідних спеціальних знань, документальне оформлення бухгалтерських операцій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здійснювала Особа_3 - головний бухгалтер ТОВ «Марк сталь» (одне із товариств, створених та підконтрольних Особі_1).</w:t>
      </w:r>
    </w:p>
    <w:p w14:paraId="0DCFC69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 Особа_1 забезпечував надходження у розпорядження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товарів, які в подальшому поставлялись до державних підприємств - учасників Концерну,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оплати.</w:t>
      </w:r>
    </w:p>
    <w:p w14:paraId="77014F0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Особа_2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оплати, користуючись наявними зв`язками, спілкувався із співробітниками та керівниками Концерну з метою забезпечення безперешкодного виконання та оплати договорів, укладених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організовував та забезпечував переведення грошових коштів, отриманих на рахунки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від державних підприємств - учасників Концерну, у готівкову форму.</w:t>
      </w:r>
    </w:p>
    <w:p w14:paraId="08420C7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Особа_3 здійснювала бухгалтерський супровід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підготовку податкових документів, подавала податкову звітність, яку підписувала електронним цифровим підписом директора товариства, який надав їй Особа_1 за згоди ОСОБА_1 та в свою чергу ОСОБА_2 , здійснювала операції з грошовими коштами на банківських рахунках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 керівництвом та за вказівками Особи_1 або Особи_2, маючи доступ до програми клієнт-банк, що також був наданий їй Особою_1 за згоди ОСОБА_1 та в свою чергу ОСОБА_2 .</w:t>
      </w:r>
    </w:p>
    <w:p w14:paraId="68E54FB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Діючи в описаний спосіб у період часу з 08.05.2015 до 16.08.2018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за сприяння та під керівництвом Особи_1 та Особи_2 приймало участь у процедурах закупівлі товарів для державних підприємств - учасників ДК «Укроборонпром», за результатами яких укладено наступні договори про постачання товарів:</w:t>
      </w:r>
    </w:p>
    <w:p w14:paraId="402F8CC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державним підприємством «Житомирський бронетанковий завод» (в особі директора ОСОБА_3 ) на загальну суму 64 266 770,67 грн - договори поставки продукції від 27.08.2015 № 27/08-1501 на суму 37 058 925,87 грн, від 13.05.2016 № 170 на суму 25 421 728,40 грн, від 01.11.2016 № 349 на суму 1 560 000 грн, від 28.01.2017 № 13 на суму 456 116,40 грн;</w:t>
      </w:r>
    </w:p>
    <w:p w14:paraId="7B376BD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державним підприємством «Харківський бронетанковий завод» (в особі в.о. директора ОСОБА_4 ) на загальну суму 32 256 500,80 грн - договір поставки продукції від 28.10.2015 № 345/28;</w:t>
      </w:r>
    </w:p>
    <w:p w14:paraId="18317CB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державним підприємством «Київський бронетанковий завод» (в особі директора ОСОБА_5 ; в.о. директора ОСОБА_6 ) на загальну суму 12 223 222,33 грн - договори поставки продукції від 10.09.2015 № 057/235; від 16.10.2015 № 057/274 на суму 802 000 грн; від 04.12.2015 № 057/323 на суму 3 270 000 грн; від 04.12.2015 № 057/324 на суму 2 669 248 грн; від 03.11.2016 № 057/379 на суму 2 000 174,33 грн;</w:t>
      </w:r>
    </w:p>
    <w:p w14:paraId="3D89346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державним підприємством «Ізюмський приладобудівний завод» (в особі директора ОСОБА_7 ) на загальну суму 11 355 399,90 грн - договір поставки продукції від 26.04.2016 № 3076;</w:t>
      </w:r>
    </w:p>
    <w:p w14:paraId="53ABD2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державним підприємством «Харківський завод спеціальних машин» (в особі директора ОСОБА_8 ) на загальну суму 1 244 000 грн - договір поставки продукції від 12.03.2016 № 480316;</w:t>
      </w:r>
    </w:p>
    <w:p w14:paraId="01C94A7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виконання цих договорів у період часу з 08.05.2015 до 16.08.2018 Особою_1 підшуковувалися та придбавалися за готівкові кошти відповідні товари - запчастини та комплектуючі для військової техніки невстановленого походження.</w:t>
      </w:r>
    </w:p>
    <w:p w14:paraId="223B617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Особа_1 організовував та оплачував готівковими коштами доставку згаданих товарів з місця їх знаходження до державних підприємств - учасників Концерну.</w:t>
      </w:r>
    </w:p>
    <w:p w14:paraId="5B16298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Загалом на виконання укладених договорів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поставлено товарів:</w:t>
      </w:r>
    </w:p>
    <w:p w14:paraId="7C4526F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«Житомирський бронетанковий завод» - на суму 47 860 758,00 грн;</w:t>
      </w:r>
    </w:p>
    <w:p w14:paraId="03F3DD2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«Харківський бронетанковий завод» - на суму 32 076 500, 80 грн;</w:t>
      </w:r>
    </w:p>
    <w:p w14:paraId="3D77960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«Київський бронетанковий завод» - на суму 7 665 147,99 грн;</w:t>
      </w:r>
    </w:p>
    <w:p w14:paraId="2FC27B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державному підприємству «Ізюмський приладобудівний завод» - на суму 6 903 057,90 грн;</w:t>
      </w:r>
    </w:p>
    <w:p w14:paraId="531186D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отримано кошти від контрагентів на рахунок № НОМЕР_1 , відкритий в АТ «КБ «Приватбанк»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626E614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808 000 грн 06.10.2015 від ДП «Київський бронетанковий завод» із призначенням платежу «Оплата за двигун УТД 20 рах.№3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134666,67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грн.Договiр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№057/235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10.09.15р.Тендеру не потребує.»;</w:t>
      </w:r>
    </w:p>
    <w:p w14:paraId="3F97FBE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109 700 грн 21.10.2015 від ДП «Київський бронетанковий завод» із призначенням платежу «За диск ведучий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зборi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рах.№13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20.1015. ПДВ 18283,33грн.Договору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44A87FF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4 160 880 грн 30.10.2015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21.10.2015р.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27/08-1501,спец.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- 693480 грн.»;</w:t>
      </w:r>
    </w:p>
    <w:p w14:paraId="0F425B3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8 110 560 грн 02.11.2015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двигун,зг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- 1351760 грн.»;</w:t>
      </w:r>
    </w:p>
    <w:p w14:paraId="7FB2D63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2 640 448 грн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- 440074.67 грн.»;</w:t>
      </w:r>
    </w:p>
    <w:p w14:paraId="0AD149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11 000 000 грн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- 1833333.33 грн.»;</w:t>
      </w:r>
    </w:p>
    <w:p w14:paraId="19F263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600 000 грн 12.11.2015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- 100000.00 грн.»;</w:t>
      </w:r>
    </w:p>
    <w:p w14:paraId="02EE584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3 113 040 грн 23.11.2015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- 518840.00 грн.»;</w:t>
      </w:r>
    </w:p>
    <w:p w14:paraId="0CBC5AD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1 962 000 грн 08.12.2015 від ДП «Київський бронетанковий завод» із призначенням платежу «Аванс в розм. 60%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.(10шт). спец.№1 до Дог.№057/323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327000,00грн.Тендеру не потребує.»;</w:t>
      </w:r>
    </w:p>
    <w:p w14:paraId="30F6419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2 475 360 грн 16.12.2015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№56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- 412560.00 грн.»;</w:t>
      </w:r>
    </w:p>
    <w:p w14:paraId="723F8AB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5 139 576 грн 18.12.2015 від ДП «Київський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(60%)за прилади. Дод. угода №2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14.12.15р.до Дог.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856596,00грн.Тендеру не потребує.»;</w:t>
      </w:r>
    </w:p>
    <w:p w14:paraId="0AB8D6D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261 600 грн 28.12.2015 від ДП «Київський бронетанковий завод» із призначенням платежу «доплата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отриманi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роздаточнi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коробки,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 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43600,00грн.Тендеру не потребує.»;</w:t>
      </w:r>
    </w:p>
    <w:p w14:paraId="70170E9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331 600 грн 28.12.2015 від ДП «Київський бронетанковий завод» із призначенням платежу «попередня оплата в розм. 40%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(10шт).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Спец.№2, Дод. угоди№3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55266,67грн.Тендеру не потребує.»;</w:t>
      </w:r>
    </w:p>
    <w:p w14:paraId="3F975C7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223 935 грн 30.12.2015 від ДП «Київський бронетанковий завод» із призначенням платежу «За прилад ТВНЕ-4Б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28.12.15, ПДВ: 37 322,50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2CC348A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497 400 грн 11.01.2016 від ДП «Київський бронетанковий завод» із призначенням платежу «остаточна оплата в розм. 50%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 2 до дог.№057/324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04.12.15р. ПДВ - 82900,00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5AC6049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1 658 000 грн 22.01.2016 від ДП «Київський бронетанковий завод»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(20шт). Спец.№2, до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04.12.2015. ПДВ 276333,33грн.Тендеру не потребує.»;</w:t>
      </w:r>
    </w:p>
    <w:p w14:paraId="79AA958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784 800 грн 26.01.2016 від ДП «Київський бронетанковий завод» із призначенням платежу «оплата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заборгованостi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акту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звiряння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розрахункiв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станом на 31.01.16. ПДВ 130800,00грн. Дог№057/323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Тендеру не потребує.»;</w:t>
      </w:r>
    </w:p>
    <w:p w14:paraId="20374E3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2 500 000 грн 03.02.2016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- 416666.67 грн.»;</w:t>
      </w:r>
    </w:p>
    <w:p w14:paraId="04C126B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19.02.2016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- 1456293.33 грн.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- 333333.33 грн.»;</w:t>
      </w:r>
    </w:p>
    <w:p w14:paraId="00F823C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 18.03.2016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14.03.16р.дог.№480316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4A81AA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 18.03.2016 від ДП «Харківський завод спеціальних машин» із призначенням платежу «Сплата за коробку роздавальну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 дог. № 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6B86A52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450 000 грн 13.04.2016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рахунку № 34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08.04.16р.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20%-75000,00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2779CB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6 737 760 грн 20.04.2016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- 1122960.00 грн.»;</w:t>
      </w:r>
    </w:p>
    <w:p w14:paraId="0678A9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432 000 грн 24.05.2016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Дог.№3076 от 26.04.16,НДС-72000.00грн»;</w:t>
      </w:r>
    </w:p>
    <w:p w14:paraId="5E14283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1 961 119,92 грн 01.06.2016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(80%) сч.№48 от 26.05.16 Дог.№3076 от 26.04.16, НДС-326853.32 грн»;</w:t>
      </w:r>
    </w:p>
    <w:p w14:paraId="465802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490 279,98 грн 09.06.2016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преображатели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сч.№48 от 26.05.16 (20%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окончательный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расчет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ДОг.№3076 от 26.04.16, НДС-81713.33грн»;</w:t>
      </w:r>
    </w:p>
    <w:p w14:paraId="397321F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4 040 376 грн 16.09.2016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17.05.2016 за диск, редуктор,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електромагнiт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пневморесору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ПДВ 20% - 673396,00»;</w:t>
      </w:r>
    </w:p>
    <w:p w14:paraId="10EBE63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1 335 000 грн 20.09.2016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.№ 98 от 15.09.16, ДОг.№3076 от 26.04.16,НДС-222500,00грн»;</w:t>
      </w:r>
    </w:p>
    <w:p w14:paraId="44EB96C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541 800 грн 22.09.2016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01.08.2016 за вимикач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нажимний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коробку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передачи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БМД, ПДВ 20% - 90300,00»;</w:t>
      </w:r>
    </w:p>
    <w:p w14:paraId="1D0374F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886 380 грн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- 147730 грн.»;</w:t>
      </w:r>
    </w:p>
    <w:p w14:paraId="28AAA4B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1 631 640 грн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- 271940 грн.»;</w:t>
      </w:r>
    </w:p>
    <w:p w14:paraId="357E8FF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148 800 грн 27.10.2016 від ДП «Харківський бронетанковий завод» із призначенням платежу «Плата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- 24800.00 грн.»;</w:t>
      </w:r>
    </w:p>
    <w:p w14:paraId="536513F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607 171,20 грн 27.10.2016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№73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- 101195.20 грн.»;</w:t>
      </w:r>
    </w:p>
    <w:p w14:paraId="67BC283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594 369,60 грн 11.11.2016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- 99061.60 грн.»;</w:t>
      </w:r>
    </w:p>
    <w:p w14:paraId="385FFAB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393 240 грн 23.11.2016 від ДП «Ізюмський приладобудівний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В-2А, В-2КА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сч.№153 от 22.11.2016г.,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НДС=65540,00 грн.»;</w:t>
      </w:r>
    </w:p>
    <w:p w14:paraId="5521D01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67 800 грн 07.12.2016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сч.№168 от 29.11.16,№169 от 01.12.16, Дог.№3076 от 26.04.16, НДС-11300.00грн»;</w:t>
      </w:r>
    </w:p>
    <w:p w14:paraId="0D38D02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897 696 грн 09.12.2016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рах.№99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21.09.2016, №137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149616,00 грн.»;</w:t>
      </w:r>
    </w:p>
    <w:p w14:paraId="579570A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5 000 000 грн 09.12.2016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№108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29.09.16р.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- 833333.33 грн.»;</w:t>
      </w:r>
    </w:p>
    <w:p w14:paraId="1B0FC1B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16.12.2016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250000,00 грн.»;</w:t>
      </w:r>
    </w:p>
    <w:p w14:paraId="468827E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472 320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07.12.16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78720,00 грн.»;</w:t>
      </w:r>
    </w:p>
    <w:p w14:paraId="7070BF1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474 360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03.11.2016 р. за прилад ТНПО-170А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79060,00 грн.»;</w:t>
      </w:r>
    </w:p>
    <w:p w14:paraId="3060735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621 976,80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95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31.08.2016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103662,80 грн.»;</w:t>
      </w:r>
    </w:p>
    <w:p w14:paraId="7F3650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792 600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13.10.2016 р. за запчастини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132100,00 грн.»;</w:t>
      </w:r>
    </w:p>
    <w:p w14:paraId="61B4CAC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880 966,80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07.10.16, №103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146827,80 грн.»;</w:t>
      </w:r>
    </w:p>
    <w:p w14:paraId="6FD3544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985 000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164166,67 грн.»;</w:t>
      </w:r>
    </w:p>
    <w:p w14:paraId="195640C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1 343 928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рах.№102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27.09.2016, №136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223988,00 грн.»;</w:t>
      </w:r>
    </w:p>
    <w:p w14:paraId="1CFEEE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1 460 538 грн 29.12.2016 від ДП «Житомирський бронетанковий завод» із призначенням платежу «Попередня оплата за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31.10.2016 р. за запчастини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 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243423,00 грн.»;</w:t>
      </w:r>
    </w:p>
    <w:p w14:paraId="7B1EDB2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40 696,80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02.12.2016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- 6782.8 грн.»;</w:t>
      </w:r>
    </w:p>
    <w:p w14:paraId="69C9F72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694 680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22.11.2016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- 115780 грн.»;</w:t>
      </w:r>
    </w:p>
    <w:p w14:paraId="041A7AF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1 859 571,60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- 309928.6 грн.»;</w:t>
      </w:r>
    </w:p>
    <w:p w14:paraId="06ED192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отримано кошти від контрагентів на рахунок № НОМЕР_2 , відкритий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Прокредит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50E9929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4 500 000 грн 22.12.2016 від ДП «Харківський бронетанковий завод»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дог.№141 від 10.12.16р. Без ПДВ.»;</w:t>
      </w:r>
    </w:p>
    <w:p w14:paraId="2BA9FDB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2 184 720 грн 23.12.2016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ЭП-10АК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сч.№151 от 21.11.16г., дог.№3076 от 26.04.2016г.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НДС-364120,00 грн.»;</w:t>
      </w:r>
    </w:p>
    <w:p w14:paraId="3376C17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38 898 грн 16.01.2017 від ДП «Ізюмський приладобудівний завод» із призначенням платежу «Доплата за компонент ЭП-10АК сч.№177 от 27.12.16 Дог.№3076 от 26.04.16, НДС-6483.00грн»;</w:t>
      </w:r>
    </w:p>
    <w:p w14:paraId="6DE92C0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16.01.2017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№150 від 17.11.16р. по дог. №345/28 від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- 316666.67 грн.»;</w:t>
      </w:r>
    </w:p>
    <w:p w14:paraId="254BDA8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08.02.2017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№150 від 17.11.16р. по дог. №345/28 від 28.10.15р.».</w:t>
      </w:r>
    </w:p>
    <w:p w14:paraId="6A0BEF0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Оскільки поставлені товари придбані Особою_1 за готівку, легального джерела походження не мали та реально і документально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придбані не були, а також з метою маскування реального походження товарів та створення формального законного джерела походження поставлених товарів, отримання достатнього обсягу грошових коштів у готівковій формі для оплати товарів, збільшення прибутковості такої діяльності шляхом несплати податку на додану вартість та податку на прибуток, та, в подальшому, легалізації коштів, отриманих від такої протиправної діяльності, Особою_1 та Особою_2 у період часу з 08.05.2015 до 16.08.2018 прийнято рішення про використання низки суб`єктів господарювання, які б виступали постачальниками товарів, які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поставило до державних підприємств - учасників Концерну, забезпечували документальне джерело походження придбаних товарів (запчастин та комплектуючих для військової техніки), шляхом відображення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із такими суб`єктами господарювання та формували необхідний податковий кредит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і дозволяли підвищити собівартість товарів, фактично набутих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безоплатно.</w:t>
      </w:r>
    </w:p>
    <w:p w14:paraId="66DD7B9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зв`язку з цим у період часу з 08.05.2015 до 16.08.2018 Особа_2 звернувся до Особи_4 та у подальшому Особи_5, які спільно із третьою особою, не встановленою досудовим розслідуванням на даний час, контролювали низку суб`єктів господарювання, що могли виконати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дії, описані вище.</w:t>
      </w:r>
    </w:p>
    <w:p w14:paraId="59DA40F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Між Особою_4, Особою_5 та третьою особою, не встановленою досудовим розслідуванням на даний час, з однієї сторони та Особою_2, як особою, яка представляє, управляє та контролює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було досягнуто домовленість про надання таких послуг за узгоджену плату.</w:t>
      </w:r>
    </w:p>
    <w:p w14:paraId="24FB350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На виконання досягнутих домовленостей в ході діяльності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створення документального джерела походження придбаних товарів, переведення грошових коштів із безготівкової форми у готівкову, формування податкового кредиту та легалізацію коштів, здобутих злочинним шляхом, здійснювалося із використанням наступних суб`єктів господарювання: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39279857),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39320255), ТОВ «Бром Форс» (код ЄДРПОУ 39879596),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38380067), ПП «СВ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33699744),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Бранво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40445154), ПП «Фавор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Маркетінг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40318752),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39683724),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39690548), ПП «АСТ-Україна» (код ЄДРПОУ 40850376),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39669448).</w:t>
      </w:r>
    </w:p>
    <w:p w14:paraId="542DF33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Так, з метою створення підстав для відображення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щодо постачання товарів, які в подальшому були поставлені до державних підприємств - учасників Концерну, а також ухилення від сплати податків і легалізації коштів, отриманих злочинним шляхом, від імені зазначених суб`єктів господарювання виписано та зареєстровано наступні податкові накладні на адресу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»:</w:t>
      </w:r>
    </w:p>
    <w:p w14:paraId="01D906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«Гранді Плюс» податкові накладні від 25.03.2016 № 1 на суму 3 170 688 грн в тому числі ПДВ у сумі 528 448 грн; від 28.03.2016 № 2 на суму 1 859 328 грн в тому числі ПДВ у сумі 309 888 грн; від 30.03.2016 № 3 на суму 2 149 765,50 грн в тому числі ПДВ у сумі 358 294,25 грн; від 31.03.2016 № 4 на суму 100 000 грн в тому числі ПДВ у сумі 16 666,67 грн; від 05.04.2016 № 1 на суму 1 859 328 грн в тому числі ПДВ у сумі 309 888 грн; від 05.04.2016 № 2 на суму 1 859 328 грн в тому числі ПДВ у сумі 309 888 грн; від 05.04.2016 № 3 на суму 2 149 658,10 грн в тому числі ПДВ у сумі 358 276,35 грн; від 05.04.2016 № 8 на суму 1 859 328 грн в тому числі ПДВ у сумі 309 888 грн; від 20.04.2016 № 10 на суму 3 170 688 грн в тому числі ПДВ у сумі 528 448 грн; від 05.05.2016 № 1 на суму 425 061 грн в тому числі ПДВ у сумі 70 843,50 грн; від 05.05.2016 № 2 на суму 425 061 грн в тому числі ПДВ у сумі 70 843,50 грн; від 05.05.2016 № 3 на суму 425 061 грн в тому числі ПДВ у сумі 70 843,50 грн; від 05.05.2016 № 4 на суму 425 061 грн в тому числі ПДВ у сумі 70 843,50 грн; від 05.05.2016 № 5 на суму 2 749 350,20 грн в тому числі ПДВ у сумі 458 225,04 грн; від 05.05.2016 № 6 на суму 2 749 350,20 грн в тому числі ПДВ у сумі 458 225,04 грн; від 11.05.2016 № 7 на суму 1 693 824 грн в тому числі ПДВ у сумі 282 304 грн; від 01.06.2016 № 1 на суму 1 900 000 грн в тому числі ПДВ у сумі 316 666,67 грн; від 01.06.2016 № 2 на суму 247 000 грн в тому числі ПДВ у сумі 41 166,67 грн; від 02.06.2016 № 12 на суму 337 128,24 грн в тому числі ПДВ у сумі 56 188,04 грн; від 13.06.2016 № 59 на суму 475 000 грн в тому числі ПДВ у сумі 79 166,67 грн; від 15.06.2016 № 36 на суму 1 390 870 грн в тому числі ПДВ у сумі 231 811,67 грн; від 30.06.2016 № 143 на суму 477 870,99грн в тому числі ПДВ у сумі 79 645,16 грн; від 04.07.2016 № 7 на суму 125 236,85 грн в тому числі ПДВ у сумі 20 872,81 грн; від 04.07.2016 № 8 на суму 191 623 грн в тому числі ПДВ у сумі 31 937,17 грн; від 04.07.2016 № 10 на суму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1 138 660,80 грн в тому числі ПДВ у сумі 189 776,79 грн; від 04.07.2016 № 11 на суму 425 970 грн в тому числі ПДВ у сумі 70 995 грн; від 04.07.2016 № 12 на суму 498 580,56 грн в тому числі ПДВ у сумі 83 096,76 грн; від 06.07.2016 № 22 на суму 1 280 814,20 грн в тому числі ПДВ у сумі 213 469,03 грн; від 11.07.2016 № 24 на суму 394 374 грн в тому числі ПДВ у сумі 65 729 грн; від 11.07.2016 № 25 на суму 27 083,35 грн в тому числі ПДВ у сумі 4 513,89 грн; від 18.07.2016 № 34 на суму 607 026 грн в тому числі ПДВ у сумі 101 171 грн; від 18.07.2016 № 37 на суму 621 585 грн в тому числі ПДВ у сумі 103 597,50 грн; від 21.07.2016 № 41 на суму 136 800 грн в тому числі ПДВ у сумі 22 800 грн; від 21.07.2016 № 42 на суму 608 647,50 грн в тому числі ПДВ у сумі 101 441,24 грн; від 26.07.2016 № 43 на суму 212 985 грн в тому числі ПДВ у сумі 35 497,50 грн; від 28.07.2016 № 44 на суму 447 120,32 грн в тому числі ПДВ у сумі 74 520,05 грн; від 29.07.2016 № 45 на суму 293 748,54 грн в тому числі ПДВ у сумі 48 958,09 грн; від 25.07.2016 № 40 на суму 912 755,11 грн в тому числі ПДВ у сумі 152 125,85 грн; від 01.08.2016 № 2 на суму 2 388 195 грн в тому числі ПДВ у сумі 398 032,50 грн; від 03.08.2016 № 3 на суму 112 953,76 грн в тому числі ПДВ у сумі 18 825,63 грн; від 05.08.2016 № 4 на суму 619 788 грн в тому числі ПДВ у сумі 103 298 грн;</w:t>
      </w:r>
    </w:p>
    <w:p w14:paraId="7DD2EE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«Дені Люкс» податкові накладні від 19.08.2016 № 3 на суму 793 369,20 грн в тому числі ПДВ у сумі 132 228,20 грн; від 19.08.2016 № 4 на суму 312 000 грн в тому числі ПДВ у сумі 52 000 грн; від 19.08.2016 № 5 на суму 23 967,55 грн в тому числі ПДВ у сумі 3 994,59 грн; від 19.08.2016 № 6 на суму 971 514,43 грн в тому числі ПДВ у сумі 161 919,07 грн; від 23.08.2016 № 10 на суму 532 320 грн в тому числі ПДВ у сумі 88 720 грн; від 01.09.2016 № 40 на суму 259 920,60 грн в тому числі ПДВ у сумі 43 320,10 грн; від 01.09.2016 № 41 на суму 95 870,21 грн в тому числі ПДВ у сумі 15 978,37 грн; від 01.09.2016 № 47 на суму 71 902,66 грн в тому числі ПДВ у сумі 11 983,78 грн; від 01.09.2016 № 48 на суму 95 870,21 грн в тому числі ПДВ у сумі 15 978,37 грн; від 08.09.2016 № 62 на суму 119 837,76 грн в тому числі ПДВ у сумі 19 972,96 грн; від 08.09.2016 № 63 на суму 143 805,31 грн в тому числі ПДВ у сумі 23 967,55 грн; від 08.09.2016 № 64 на суму 950 196,41 грн в тому числі ПДВ у сумі 158 366,07 грн; від 08.09.2016 № 65 на суму 71 902,66 грн в тому числі ПДВ у сумі 11 983,78 грн; від 12.09.2016 № 67 на суму 47 935,10 грн в тому числі ПДВ у сумі 7 989,18 грн; від 20.09.2016 № 81 на суму 387 346,25 грн в тому числі ПДВ у сумі 64 557,71 грн; від 20.09.2016 № 82 на суму 95 870,21 грн в тому числі ПДВ у сумі 15 978,37 грн; від 20.09.2016 № 147 на суму 2 909 952 грн в тому числі ПДВ у сумі 484 992 грн; від 20.09.2016 № 148 на суму 1 020 000 грн в тому числі ПДВ у сумі 170 000 грн; від 20.09.2016 № 197 на суму 1 068 539 грн в тому числі ПДВ у сумі 178 089,83 грн; від 21.09.2016 № 83 на суму 1 297 800 грн в тому числі ПДВ у сумі 216 300 грн; від 22.09.2016 № 272 на суму 631 550 грн в тому числі ПДВ у сумі 105 258,33 грн; від 22.09.2016 № 273 на суму 60 272 грн в тому числі ПДВ у сумі 10 045,33 грн; від 26.09.2016 № 198 на суму 119 837,76 грн в тому числі ПДВ у сумі 19 972,96 грн; від 26.09.2016 № 199 на суму 23 967,55 грн в тому числі ПДВ у сумі 3 994,59 грн; від 26.09.2016 № 200 на суму 95 870,21 грн в тому числі ПДВ у сумі 15 978,37 грн; від 26.09.2016 № 201 на суму 631 550 грн в тому числі ПДВ у сумі 105 258,33 грн; від 26.09.2016 № 202 на суму 60 272 грн в тому числі ПДВ у сумі 10 045,33 грн; від 26.09.2016 № 266 на суму 999 625,20 грн в тому числі ПДВ у сумі 166 604,20 грн; від 27.09.2016 № 297 на суму 1 733 857,20 грн в тому числі ПДВ у сумі 288 976,20 грн; від 28.09.2016 № 230 на суму 71 902,66 грн в тому числі ПДВ у сумі 11 983,78 грн; від 28.09.2016 № 231 на суму 119 837,76 грн в тому числі ПДВ у сумі 19 972,96 грн; від 28.09.2016 № 232 на суму 119 837,76 грн в тому числі ПДВ у сумі 19 972,96 грн; від 28.09.2016 № 233 на суму 3 684 000 грн в тому числі ПДВ у сумі 614 000 грн; від 28.09.2016 № 234 на суму 3 684 000 грн в тому числі ПДВ у сумі 614 000 грн; від 28.09.2016 № 235 на суму 1 842 000 грн в тому числі ПДВ у сумі 307 000 грн; від 30.09.2016 № 214 на суму 861 600 грн в тому числі ПДВ у сумі 143 600 грн;</w:t>
      </w:r>
    </w:p>
    <w:p w14:paraId="2024836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податкові накладні від 30.10.2015 № 8 на суму 4 002 796,80 грн в тому числі ПДВ у сумі 667 132,80 грн; від 02.11.2015 № 75 на суму 3 638 779,20 грн в тому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числі ПДВ у сумі 606 463,20 грн; від 02.11.2015 № 85 на суму 2 496 823,40 грн в тому числі ПДВ у сумі 416 137,24 грн; від 02.11.2015 № 88 на суму 1 438 730,40 грн в тому числі ПДВ у сумі 239 788,40 грн; від 01.12.2015 № 12 на суму 2 407 287,60 грн в тому числі ПДВ у сумі 401 214,60 грн; від 08.12.2015 № 22 на суму 1 322 715 грн в тому числі ПДВ у сумі 220 452,50 грн;</w:t>
      </w:r>
    </w:p>
    <w:p w14:paraId="33D171F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«Малаві» податкові накладні від 09.10.2015 № 49 на суму 276 566,40 грн в тому числі ПДВ у сумі 46 094,40 грн; від 14.10.2015 № 87 на суму 1 424 416,80 грн в тому числі ПДВ у сумі 237 402,80 грн; від 15.10.2015 № 88 на суму 273 286,71 грн в тому числі ПДВ у сумі 45 547,79 грн; від 19.10.2015 № 51 на суму 104 215 грн в тому числі ПДВ у сумі 17 369,17 грн; від 02.11.2015 № 1 на суму 1 279 800 грн в тому числі ПДВ у сумі 213 300 грн; від 02.11.2015 № 2 на суму 3 813 480 грн в тому числі ПДВ у сумі 635 580 грн; від 03.11.2015 № 3 на суму 1 464 210 грн в тому числі ПДВ у сумі 244 035 грн; від 03.11.2015 № 4 на суму 3 009 619,80 грн в тому числі ПДВ у сумі 501 603,30 грн;</w:t>
      </w:r>
    </w:p>
    <w:p w14:paraId="050DD40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«Еталон - Сіті» податкові накладні від 15.01.2016 № 2 на суму 1 198 226,40 грн в тому числі ПДВ у сумі 199 704,40 грн; від 15.01.2016 № 3 на суму 987 840 грн в тому числі ПДВ у сумі 164 640 грн; від 15.01.2016 № 4 на суму 658 560 грн в тому числі ПДВ у сумі 109 760 грн; від 15.01.2016 № 5 на суму 435 120 грн в тому числі ПДВ у сумі 72 520 грн; від 15.01.2016 № 6 на суму 441 000 грн в тому числі ПДВ у сумі 73 500 грн; від 15.01.2016 № 7 на суму 1 198 226,40 грн в тому числі ПДВ у сумі 199 704,40 грн; від 15.01.2016 № 8 на суму 1 198 226,40 грн в тому числі ПДВ у сумі 199 704,40 грн; від 15.01.2016 № 9 на суму 1 198 226,40 грн в тому числі ПДВ у сумі 199 704,40 грн; від 18.01.2016 № 10 на суму 1 198 226,40 грн в тому числі ПДВ у сумі 199 704,40 грн; від 19.01.2016 № 11 на суму 1 198 226,40 грн в тому числі ПДВ у сумі 199 704,40 грн; від 20.01.2016 № 12 на суму 1 198 226,40 грн в тому числі ПДВ у сумі 199 704,40 грн;</w:t>
      </w:r>
    </w:p>
    <w:p w14:paraId="7E8B7BA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17.11.2016 № 195 на суму 1 840 000 грн в тому числі ПДВ у сумі 306 666,67 грн; від 17.11.2016 № 196 на суму 1 840 000 грн в тому числі ПДВ у сумі 306 666,67 грн; від 21.11.2016 № 225 на суму 381 060 грн в тому числі ПДВ у сумі 63 510 грн; від 23.11.2016 № 255 на суму 669 120 грн в тому числі ПДВ у сумі 111 520 грн; від 29.11.2016 № 256 на суму 26 280 грн в тому числі ПДВ у сумі 4 380 грн; від 01.12.2016 № 1 на суму 36 000 грн в тому числі ПДВ у сумі 6000 грн; від 02.12.2016 № 15 на суму 38 208 грн в тому числі ПДВ у сумі 6 368 грн; від 05.12.2016 № 30 на суму 234 000 грн в тому числі ПДВ у сумі 39 000 грн; від 06.12.2016 № 41 на суму 225 600 грн в тому числі ПДВ у сумі 37 600 грн; від 23.12.2016 № 174 на суму 43 776 грн в тому числі ПДВ у сумі 7 296 грн; від 28.12.2016 № 200 на суму 3 628 800 грн в тому числі ПДВ у сумі 604 800 грн; від 07.02.2017 № 1 на суму 1 500 000 грн в тому числі ПДВ у сумі 250 000 грн;</w:t>
      </w:r>
    </w:p>
    <w:p w14:paraId="4813026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податкові накладні від 12.10.2015 № 10 на суму 11000 грн в тому числі ПДВ у сумі 1833,33 грн; від 12.10.2015 № 100 на суму 160 673,65 грн в тому числі ПДВ у сумі 26 778,94 грн; від 12.10.2015 № 102 на суму 419 520,19 грн в тому числі ПДВ у сумі 69 920,03 грн; від 02.11.2015 № 1 на суму 2 007 000 грн в тому числі ПДВ у сумі 334 500 грн; від 02.11.2015 № 2 на суму 2 007 000 грн в тому числі ПДВ у сумі 334 500 грн; від 02.11.2015 № 3 на суму 2 007 000 грн в тому числі ПДВ у сумі 334 500 грн; від 02.11.2015 № 4 на суму 2 007 000 грн в тому числі ПДВ у сумі 334 500 грн;</w:t>
      </w:r>
    </w:p>
    <w:p w14:paraId="1C50936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податкові накладні від 15.08.2016 № 158 на суму 253 018,80 грн в тому числі ПДВ у сумі 42 169,80 грн; від 15.08.2016 № 159 на суму 1 464 815,50 грн в тому числі ПДВ у сумі 244 135,92 грн; від 16.08.2016 № 121 на суму 319 477,50 грн в тому числі ПДВ у сумі 53 246,25 грн; від 16.08.2016 № 122 на суму 3 165 270,90 грн в тому числі ПДВ у сумі 527 545,15 грн; від 16.08.2016 № 160 на суму 78 000 грн в тому числі ПДВ у сумі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13 000 грн; від 16.08.2016 № 161 на суму 3 213,60 грн в тому числі ПДВ у сумі 535,60 грн; від 16.08.2016 № 162 на суму 110 000 грн в тому числі ПДВ у сумі 18 333,33 грн; від 17.08.2016 № 205 на суму 289 600 грн в тому числі ПДВ у сумі 48 266,67 грн; від 25.08.2016 № 297 на суму 1 033 660,70 грн в тому числі ПДВ у сумі 172 276,78 грн; від 25.08.2016 № 298 на суму 48 432,72 грн в тому числі ПДВ у сумі 8 072,12 грн; від 30.08.2016 № 333 на суму 596 664 грн в тому числі ПДВ у сумі 99 444 грн; від 30.08.2016 № 334 на суму 629 880 грн в тому числі ПДВ у сумі 104 980 грн;</w:t>
      </w:r>
    </w:p>
    <w:p w14:paraId="5A3453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«Ефект Маркет» податкові накладні від 07.10.2016 № 25 на суму 742 694,40 грн в тому числі ПДВ у сумі 123 782,40 грн; від 17.10.2016 № 35 на суму 755 640 грн в тому числі ПДВ у сумі 125 940 грн; від 18.10.2016 № 53 на суму 863 910 грн в тому числі ПДВ у сумі 143 985 грн; від 19.10.2016 № 95 на суму 514 584 грн в тому числі ПДВ у сумі 85 764 грн; від 19.10.2016 № 96 на суму 2 394 000 грн в тому числі ПДВ у сумі 399 000 грн; від 19.10.2016 № 97 на суму 1 944 000 грн в тому числі ПДВ у сумі 324 000 грн; від 19.10.2016 № 98 на суму 268 800 грн в тому числі ПДВ у сумі 44 800 грн;</w:t>
      </w:r>
    </w:p>
    <w:p w14:paraId="2480AB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від ТОВ «Компанія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10.12.2015 № 81 на суму 1 925 000 грн в тому числі ПДВ у сумі 320 833,33 грн; від 11.12.2015 № 91 на суму 2 470 160 грн в тому числі ПДВ у сумі 411 693,33грн;</w:t>
      </w:r>
    </w:p>
    <w:p w14:paraId="7739A20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«Мідленд Інвест» податкові накладні від 16.09.2015 № 8 на суму 367 200 грн в тому числі ПДВ у сумі 61 200 грн; від 17.09.2015 № 9 на суму 375 943,68 грн в тому числі ПДВ у сумі 62 657,28 грн; від 18.09.2015 № 10 на суму 369 733,58 грн в тому числі ПДВ у сумі 61 622,26 грн; від 21.09.2015 № 11 на суму 375 919,68 грн в тому числі ПДВ у сумі 62 653,28 грн; від 22.09.2015 № 12 на суму 228 046,08 грн в тому числі ПДВ у сумі 38 007,68 грн; від 23.09.2015 № 13 на суму 386 400 грн в тому числі ПДВ у сумі 64 400 грн; від 24.09.2015 № 14 на суму 386 400 грн в тому числі ПДВ у сумі 64 400 грн; від 25.09.2015 № 15 на суму 386 400 грн в тому числі ПДВ у сумі 64 400 грн; від 28.09.2015 № 16 на суму 184 800 грн в тому числі ПДВ у сумі 30 800 грн; від 28.09.2015 № 17 на суму 392 000 грн в тому числі ПДВ у сумі 65 333,33 грн; від 29.09.2015 № 18 на суму 392 000 грн в тому числі ПДВ у сумі 65 333,33 грн; від 30.09.2015 № 6 на суму 10000 грн в тому числі ПДВ у сумі 1666,67 грн;</w:t>
      </w:r>
    </w:p>
    <w:p w14:paraId="7909278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22.01.2016 № 239 на суму 1 538 000 грн в тому числі ПДВ у сумі 256 333,33 грн; від 03.03.2016 № 115 на суму 501 810,05 грн в тому числі ПДВ у сумі 83 635,01 грн; від 03.03.2016 № 128 на суму 1 018 368,10 грн в тому числі ПДВ у сумі 169 728,02 грн;</w:t>
      </w:r>
    </w:p>
    <w:p w14:paraId="6F3E492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29.12.2015 № 14 на суму 2 076 394 грн в тому числі ПДВ у сумі 346 065,67 грн; від 29.12.2015 № 15 на суму 227 945 грн в тому числі ПДВ у сумі 37 990,83 грн; від 29.12.2015 № 16 на суму 242 490 грн в тому числі ПДВ у сумі 40 415 грн;</w:t>
      </w:r>
    </w:p>
    <w:p w14:paraId="438A02D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01.09.2015 № 111 на суму 370 829,09 грн в тому числі ПДВ у сумі 61 804,85 грн; від 02.09.2015 № 112 на суму 381 938,40 грн в тому числі ПДВ у сумі 63 656,40 грн; від 08.09.2015 № 113 на суму 368 056,80 грн в тому числі ПДВ у сумі 61 342,80 грн; від 11.09.2015 № 114 на суму 368 056,80 грн в тому числі ПДВ у сумі 61 342,80 грн; від 11.09.2015 № 115 на суму 686 118,91 грн в тому числі ПДВ у сумі 114 353,15 грн;</w:t>
      </w:r>
    </w:p>
    <w:p w14:paraId="209AB9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податкову накладну від 19.08.2015 № 715 на суму 2 097 953,90 грн в тому числі ПДВ у сумі 349 658,98 грн;</w:t>
      </w:r>
    </w:p>
    <w:p w14:paraId="6AD32DE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06.10.2015 № 65 на суму 1 441 178,50 грн в тому числі ПДВ у сумі 240 196,42 грн; від 06.10.2015 № 74 на суму 69 634,80 грн в тому числі ПДВ у сумі 11 605,80 грн; від 06.10.2015 № 75 на суму 253 877,28 грн в тому числі ПДВ у сумі 42 312,88 грн;</w:t>
      </w:r>
    </w:p>
    <w:p w14:paraId="4295700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«ВП Патріот» податкові накладні від 22.12.2015 № 2 на суму 580 000 грн в тому числі ПДВ у сумі 96 666,67 грн; від 11.01.2016 № 1 на суму 360 000 грн в тому числі ПДВ у сумі 60 000 грн;</w:t>
      </w:r>
    </w:p>
    <w:p w14:paraId="79F8A14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«Маркет Торг» податкову накладну від 19.08.2015 № 65 на суму 699 800 грн в тому числі ПДВ у сумі 116 633,33 грн;</w:t>
      </w:r>
    </w:p>
    <w:p w14:paraId="524FF29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податкові накладні від 26.09.2016 № 180 на суму 180 000 грн в тому числі ПДВ у сумі 30 000 грн; від 30.09.2016 № 234 на суму 120 000 грн в тому числі ПДВ у сумі 20 000 грн; від 30.09.2016 № 235 на суму 150 000 грн в тому числі ПДВ у сумі 25 000 грн; від 30.09.2016 № 236 на суму 150 000 грн в тому числі ПДВ у сумі 25 000 грн;</w:t>
      </w:r>
    </w:p>
    <w:p w14:paraId="601B585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податкові накладні від 26.11.2015 № 30 на суму 200 000 грн в тому числі ПДВ у сумі 33 333,33 грн; від 27.11.2015 № 31 на суму 120 000 грн в тому числі ПДВ у сумі 20 000 грн; від 27.11.2015 № 32 на суму 120 000 грн в тому числі ПДВ у сумі 20 000 грн; від 30.11.2015 № 33 на суму 60 000 грн в тому числі ПДВ у сумі 10 000 грн; від 30.11.2015 № 34 на суму 76 000 грн в тому числі ПДВ у сумі 12 666,67 грн;</w:t>
      </w:r>
    </w:p>
    <w:p w14:paraId="1419ADC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ПП «АЛЬТЕРНАТИВА-К» податкові накладні від 17.03.2016 № 35 на суму 100 000 грн в тому числі ПДВ у сумі 16 666,67 грн; від 18.03.2016 № 39 на суму 60 000 грн в тому числі ПДВ у сумі 10 000 грн; від 18.03.2016 № 44 на суму 90 000 грн в тому числі ПДВ у сумі 15 000 грн; від 19.04.2016 № 42 на суму 15 000 грн в тому числі ПДВ у сумі 2 500 грн; від 22.04.2016 № 52 на суму 125 000 грн в тому числі ПДВ у сумі 20 833,33 грн; від 22.04.2016 № 54 на суму 50 000 грн в тому числі ПДВ у сумі 8 333,33 грн; від 22.04.2016 № 57 на суму 25 000 грн в тому числі ПДВ у сумі 4 166,67 грн; від 06.05.2016 № 9 на суму 57 000 грн в тому числі ПДВ у сумі 9500 грн;</w:t>
      </w:r>
    </w:p>
    <w:p w14:paraId="382C2B1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ТОВ «БК «Профбуд-2015» податкова накладна від 22.03.2016 № 51 на суму 302 000 грн в тому числі ПДВ у сумі 50 333,33 грн.</w:t>
      </w:r>
    </w:p>
    <w:p w14:paraId="117D167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 особами, які контролювали та забезпечували діяльність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за період з 08.05.2015 до 16.08.2018 відображено в податковому обліку операції з придбання товарів у вказаних суб`єктів господарювання на загальну суму 165 155 583,0 грн, в той же час фактично відображену у фінансово-господарській документації діяльність на вказану суму ці підприємства не здійснювали.</w:t>
      </w:r>
    </w:p>
    <w:p w14:paraId="06D3FDF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Крім того, в ході цієї діяльності Особа_1 у період часу з 08.05.2015 до 17.02.2017 особисто, поштою, а також за допомогою ОСОБА_1 , отримував від невстановлених досудовим розслідуванням осіб, які контролювали діяльність вказаних вище суб`єктів господарювання, первинні бухгалтерські документи (договори, видаткові накладні, рахунки-фактури, товарно-транспортні накладні) про придбання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 у вказаних суб`єктів господарювання, які відображено у описаних вище податкових накладних.</w:t>
      </w:r>
    </w:p>
    <w:p w14:paraId="0DC3D18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Вказані документи від імені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підписувались ОСОБА_1 та в подальшому ОСОБА_2 .</w:t>
      </w:r>
    </w:p>
    <w:p w14:paraId="2C4A73E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Після цього Особа_1 особисто або ОСОБА_1 за його вказівкою, передавали Особі_3 вказані первинні бухгалтерські документи для використання під час ведення бухгалтерського та податкового обліку та подання податкової звітності, хоча достовірно знали, що зазначені товари у вказаних суб`єктів господарювання не придбавалися, а фактично вказані товари та послуги було придбано Особою_1 за грошові кошти у готівковій формі у невстановлених досудовим розслідуванням осіб.</w:t>
      </w:r>
    </w:p>
    <w:p w14:paraId="3F4E07F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 Особа_1 надав Особі_3 контактні номери телефонів та інші дані для зв`язку з особами, які контролювали діяльність вказаних вище суб`єктів господарювання, для узгодження та координації дій по відображенню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щодо постачання товарів, які в подальшому були поставлені до державних підприємств - учасників Концерну, а також ухилення від сплати податків і легалізації коштів, отриманих злочинним шляхом.</w:t>
      </w:r>
    </w:p>
    <w:p w14:paraId="2F936EE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Особа_3 за вказівкою Особи_1 та Особи_2 у період з 08.05.2015 до 16.08.2018 відобразила у наступних податкових деклараціях з податку на додану вартість дані податкових накладних, які містять недостовірні відомості про придбання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 у суб`єктів господарювання та віднесла до складу податкового кредиту підприємства суму в розмірі 25 767 647,07 грн., а саме:</w:t>
      </w:r>
    </w:p>
    <w:p w14:paraId="4612A9A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серпень 2015 року - 466 292 грн (декларацію подано 18.09.2015 за підписом ОСОБА_1 );</w:t>
      </w:r>
    </w:p>
    <w:p w14:paraId="550235D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вересень 2015 року - 362 500 грн (декларацію подано 20.10.2015 за підписом ОСОБА_1 );</w:t>
      </w:r>
    </w:p>
    <w:p w14:paraId="50D772D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жовтень 2015 року - 2 048 234 грн (декларацію подано 19.11.2015 за підписом ОСОБА_1 );</w:t>
      </w:r>
    </w:p>
    <w:p w14:paraId="745D426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листопад 2015 року - 4 298 016 грн (декларацію подано 21.12.2015 за підписом ОСОБА_1 );</w:t>
      </w:r>
    </w:p>
    <w:p w14:paraId="38C927E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грудень 2015 року - 1 849 632 грн (декларацію подано 20.01.2016 за підписом ОСОБА_1 );</w:t>
      </w:r>
    </w:p>
    <w:p w14:paraId="180CDC0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січень 2016 року - 2 532 541 грн (декларацію подано 21.03.2016 за підписом ОСОБА_1 );</w:t>
      </w:r>
    </w:p>
    <w:p w14:paraId="4060DB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лютий 2016 року - 300 348 грн (декларацію подано 21.03.2016 за підписом ОСОБА_1 );</w:t>
      </w:r>
    </w:p>
    <w:p w14:paraId="5ECB95A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березень 2016 року - 2 125 516 грн (декларацію подано 20.04.2016 за підписом ОСОБА_1 );</w:t>
      </w:r>
    </w:p>
    <w:p w14:paraId="4339544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квітень 2016 року - 1 616 968 грн (декларацію подано 20.05.2016 за підписом ОСОБА_1 );</w:t>
      </w:r>
    </w:p>
    <w:p w14:paraId="0963FAF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травень 2016 року - 3 428 508 грн (декларацію подано 21.06.2016 за підписом ОСОБА_1 );</w:t>
      </w:r>
    </w:p>
    <w:p w14:paraId="5BA0C72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червень 2016 року - 2 634 702 грн (декларацію подано 20.07.2016 за підписом ОСОБА_2 );</w:t>
      </w:r>
    </w:p>
    <w:p w14:paraId="4204033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липень 2016 року - 2 315 808 грн (декларацію подано 22.08.2016 за підписом ОСОБА_2 );</w:t>
      </w:r>
    </w:p>
    <w:p w14:paraId="2EFB76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серпень 2016 року - 3 098 502 грн (декларацію подано 20.09.2016 за підписом ОСОБА_2 );</w:t>
      </w:r>
    </w:p>
    <w:p w14:paraId="00009DF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вересень 2016 року - 4 680 492 грн (декларацію подано 20.10.2016 за підписом ОСОБА_2 );</w:t>
      </w:r>
    </w:p>
    <w:p w14:paraId="32B9389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жовтень 2016 року - 1 917 855 грн (декларацію подано 18.11.2016 за підписом ОСОБА_2 );</w:t>
      </w:r>
    </w:p>
    <w:p w14:paraId="06BDD31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за листопад 2016 року - 1 744 094 грн (декларацію подано 20.12.2016 за підписом ОСОБА_2 );</w:t>
      </w:r>
    </w:p>
    <w:p w14:paraId="3B585B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грудень 2016 року - 1 377 732 грн (декларацію подано 20.01.2017 за підписом ОСОБА_2 ).</w:t>
      </w:r>
    </w:p>
    <w:p w14:paraId="47BDC2A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цьому, Особі_1, Особі_2 та Особі_3 було достовірно відомо, що за нормами чинного законодавства віднесення сум ПДВ до складу податкового кредиту підприємством можливе лише у разі фактичного отримання товарів та послуг від контрагентів.</w:t>
      </w:r>
    </w:p>
    <w:p w14:paraId="55E29A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 зважаючи на це, Особа_3 за вказівкою Особи_2 та Особи_1, складену податкову звітність, що містить неправдиві відомості і описана вище, підписано електронним цифровим підписом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та подано до ДПІ у Шевченківському районі ГУ ДПС у м. Києві як офіційні документи.</w:t>
      </w:r>
    </w:p>
    <w:p w14:paraId="715A760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чином, службовими особами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та особами, що забезпечували та контролювали його діяльність, безпідставно завищено суми податкового кредиту з податку на додану вартість на 25 767 647,07 грн.</w:t>
      </w:r>
    </w:p>
    <w:p w14:paraId="366EE18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Одночасно, внесення недостовірних відомостей до податкової звітності про взаємовідносини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 дозволило службовим особам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та особам, що забезпечували та контролювали його діяльність, отримати податкову вигоду у вигляді штучного оформлення витрат та створення завищеної собівартості наданих товарів, в результаті чого згаданими особами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занижено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фінансовий результат до оподаткування на суму в розмірі 20 634 909,00 грн.</w:t>
      </w:r>
    </w:p>
    <w:p w14:paraId="56CEE2F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чином, способом ухилення від сплати податків є відображення в порушення п.</w:t>
      </w:r>
      <w:hyperlink r:id="rId74" w:anchor="151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198.1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75" w:anchor="1513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198.3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76" w:anchor="2710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198.6</w:t>
        </w:r>
      </w:hyperlink>
      <w:r>
        <w:rPr>
          <w:rFonts w:ascii="Times New Roman" w:hAnsi="Times New Roman"/>
          <w:color w:val="000000"/>
          <w:sz w:val="24"/>
          <w:szCs w:val="24"/>
        </w:rPr>
        <w:t> ст.</w:t>
      </w:r>
      <w:hyperlink r:id="rId77" w:anchor="1511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Особа_3 за вказівкою Особи_2 та Особи_1 в бухгалтерському та податковому обліках недостовірних відомостей з придбання товарів у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39931996), ПП «Альтернатива-К» (код ЄДРПОУ 30966528), ТОВ «БК «Профбуд-2015» (код ЄДРПОУ 39669448),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безпідставне завищення суми податкового кредиту з податку на додану вартість у сумі 25 767 647,07 грн та формування в порушення п. </w:t>
      </w:r>
      <w:hyperlink r:id="rId78" w:anchor="1202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44.1</w:t>
        </w:r>
      </w:hyperlink>
      <w:r>
        <w:rPr>
          <w:rFonts w:ascii="Times New Roman" w:hAnsi="Times New Roman"/>
          <w:color w:val="000000"/>
          <w:sz w:val="24"/>
          <w:szCs w:val="24"/>
        </w:rPr>
        <w:t>, ст. </w:t>
      </w:r>
      <w:hyperlink r:id="rId79" w:anchor="12021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44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</w:t>
      </w:r>
      <w:hyperlink r:id="rId80" w:anchor="1353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134.1.1</w:t>
        </w:r>
      </w:hyperlink>
      <w:r>
        <w:rPr>
          <w:rFonts w:ascii="Times New Roman" w:hAnsi="Times New Roman"/>
          <w:color w:val="000000"/>
          <w:sz w:val="24"/>
          <w:szCs w:val="24"/>
        </w:rPr>
        <w:t> пункту </w:t>
      </w:r>
      <w:hyperlink r:id="rId81" w:anchor="13535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134.1</w:t>
        </w:r>
      </w:hyperlink>
      <w:r>
        <w:rPr>
          <w:rFonts w:ascii="Times New Roman" w:hAnsi="Times New Roman"/>
          <w:color w:val="000000"/>
          <w:sz w:val="24"/>
          <w:szCs w:val="24"/>
        </w:rPr>
        <w:t> статті </w:t>
      </w:r>
      <w:hyperlink r:id="rId82" w:anchor="1353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Положення (стандарту) бухгалтерського обліку 16 «Витрати», затвердженого </w:t>
      </w:r>
      <w:hyperlink r:id="rId83" w:tgtFrame="_blank" w:tooltip="Про затвердження Положення (стандарту) бухгалтерського обліку; нормативно-правовий акт № 290 від 29.11.1999" w:history="1">
        <w:r>
          <w:rPr>
            <w:rStyle w:val="a7"/>
            <w:sz w:val="24"/>
            <w:szCs w:val="24"/>
            <w:u w:val="none"/>
          </w:rPr>
          <w:t>наказом Міністерства фінансів України від 29.11.1999 № 290</w:t>
        </w:r>
      </w:hyperlink>
      <w:r>
        <w:rPr>
          <w:rFonts w:ascii="Times New Roman" w:hAnsi="Times New Roman"/>
          <w:color w:val="000000"/>
          <w:sz w:val="24"/>
          <w:szCs w:val="24"/>
        </w:rPr>
        <w:t> завищеної собівартості наданих товарів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робіт,послуг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), в результаті чого згаданими особами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занижено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фінансовий результат до оподаткування на суму в розмірі 20 634 909,00 грн.</w:t>
      </w:r>
    </w:p>
    <w:p w14:paraId="59E5FF4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чином, Особою_1 та Особою_2 організовано, а посадовими особами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ОСОБА_1 та ОСОБА_2 за пособництва Особи_3 в порушення </w:t>
      </w:r>
      <w:hyperlink r:id="rId84" w:anchor="205" w:tgtFrame="_blank" w:tooltip="КОНСТИТУЦІЯ УКРАЇНИ; нормативно-правовий акт № 254к/96-ВР від 28.06.1996" w:history="1">
        <w:r>
          <w:rPr>
            <w:rStyle w:val="a7"/>
            <w:sz w:val="24"/>
            <w:szCs w:val="24"/>
            <w:u w:val="none"/>
          </w:rPr>
          <w:t>ст. 67 Конституції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п. 3, 6 </w:t>
      </w:r>
      <w:hyperlink r:id="rId85" w:anchor="60" w:tgtFrame="_blank" w:tooltip="Про бухгалтерський облік та фінансову звітність в Україні; нормативно-правовий акт № 996-XIV від 16.07.1999" w:history="1">
        <w:r>
          <w:rPr>
            <w:rStyle w:val="a7"/>
            <w:sz w:val="24"/>
            <w:szCs w:val="24"/>
            <w:u w:val="none"/>
          </w:rPr>
          <w:t>ст. 8 Закону України «Про бухгалтерський облік та фінансову звітність в Україні»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 </w:t>
      </w:r>
      <w:hyperlink r:id="rId86" w:anchor="13536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134.1.1</w:t>
        </w:r>
      </w:hyperlink>
      <w:r>
        <w:rPr>
          <w:rFonts w:ascii="Times New Roman" w:hAnsi="Times New Roman"/>
          <w:color w:val="000000"/>
          <w:sz w:val="24"/>
          <w:szCs w:val="24"/>
        </w:rPr>
        <w:t>. п.134 ст.</w:t>
      </w:r>
      <w:hyperlink r:id="rId87" w:anchor="1353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134</w:t>
        </w:r>
      </w:hyperlink>
      <w:r>
        <w:rPr>
          <w:rFonts w:ascii="Times New Roman" w:hAnsi="Times New Roman"/>
          <w:color w:val="000000"/>
          <w:sz w:val="24"/>
          <w:szCs w:val="24"/>
        </w:rPr>
        <w:t>, п. </w:t>
      </w:r>
      <w:hyperlink r:id="rId88" w:anchor="13590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138.2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89" w:anchor="13583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п.п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139.1.9 п. </w:t>
      </w:r>
      <w:hyperlink r:id="rId90" w:anchor="1366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139.1</w:t>
        </w:r>
      </w:hyperlink>
      <w:r>
        <w:rPr>
          <w:rFonts w:ascii="Times New Roman" w:hAnsi="Times New Roman"/>
          <w:color w:val="000000"/>
          <w:sz w:val="24"/>
          <w:szCs w:val="24"/>
        </w:rPr>
        <w:t> ст. </w:t>
      </w:r>
      <w:hyperlink r:id="rId91" w:anchor="1366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139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92" w:anchor="151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198.1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93" w:anchor="1513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198.3</w:t>
        </w:r>
      </w:hyperlink>
      <w:r>
        <w:rPr>
          <w:rFonts w:ascii="Times New Roman" w:hAnsi="Times New Roman"/>
          <w:color w:val="000000"/>
          <w:sz w:val="24"/>
          <w:szCs w:val="24"/>
        </w:rPr>
        <w:t>, п.</w:t>
      </w:r>
      <w:hyperlink r:id="rId94" w:anchor="2710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198.6</w:t>
        </w:r>
      </w:hyperlink>
      <w:r>
        <w:rPr>
          <w:rFonts w:ascii="Times New Roman" w:hAnsi="Times New Roman"/>
          <w:color w:val="000000"/>
          <w:sz w:val="24"/>
          <w:szCs w:val="24"/>
        </w:rPr>
        <w:t> ст.</w:t>
      </w:r>
      <w:hyperlink r:id="rId95" w:anchor="1511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sz w:val="24"/>
            <w:szCs w:val="24"/>
            <w:u w:val="none"/>
          </w:rPr>
          <w:t>198 Податкового кодексу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вчинено ухилення від сплати податку на додану вартість на суму 25 767 647,07 грн та податку на прибуток на суму 20 634 909,00 грн. (загальна сума - 46 402 556,07 грн).</w:t>
      </w:r>
    </w:p>
    <w:p w14:paraId="677F806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ОСОБА_2 , своїми умисними діями, вчинив ухилення від сплати податків, що входять в систему оподаткування, введених у встановленому законом порядку, вчиненому службовими особами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за попередньою змовою групою осіб, що призвело до фактичного ненадходження до бюджету коштів в особливо великих розмірах у сумі 46 402 556,07 грн. тобто скоїв кримінальне правопорушення, передбачене ч.3 </w:t>
      </w:r>
      <w:hyperlink r:id="rId96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ст.212 КК України</w:t>
        </w:r>
      </w:hyperlink>
    </w:p>
    <w:p w14:paraId="216D533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Крім цього ОСОБА_1 та в свою чергу ОСОБА_2 , ігноруючи як вищезазначені законодавчі акти України, так і власні обов`язки службової особи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умисно, з корисливих мотивів, усвідомлюючи покладену на них відповідальність, передбачаючи настання суспільно-небезпечних наслідків, виконуючи спільний злочинний умисел під керівництвом Особи_1 та Особи_2, у період з 08.05.2015 до 16.08.2018 умисно легалізували кошти в особливо великому розмірі, одержані внаслідок вчинення суспільно небезпечного протиправного діяння, що передувало легалізації (відмиванню) доходів, за наступних обставин.</w:t>
      </w:r>
    </w:p>
    <w:p w14:paraId="7A1F66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Фактичне управління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визначення основних напрямів діяльності товариства, прийняття рішень про укладення договорів, закупівлю товарів, витрачання грошових коштів, наявних у розпорядженні товариства, розподіл чистого прибутку товариства здійснювали Особа_1 та Особа_2.</w:t>
      </w:r>
    </w:p>
    <w:p w14:paraId="21A5D1E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ОСОБА_1 , маючи вищу юридичну освіту, перебуваючи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здійснював на прохання та за грошову винагороду від Особи_1 підготовку документів (договорів, специфікацій, накладних, листів, реєстраційних, гарантійних документів), підписання документів як директор товариства,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що надавалися Особою_1 або Особою_2, які здійснювали фактичне керівництво підприємством.</w:t>
      </w:r>
    </w:p>
    <w:p w14:paraId="71724AA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чергу, ОСОБА_2 , після призначення директором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здійснював на прохання та за грошову винагороду від Особи_1 лише підписання документів як директор товариства, а ОСОБА_1 продовжив на прохання та за грошову винагороду від Особи_1 здійснювати підготовку документів (договорів, специфікацій, накладних, листів, реєстраційних, гарантійних документів), доставку документів ОСОБА_2 для підписання, виконував інші доручення (відправлення та отримання кореспонденції та товарів, доставку кореспонденції та окремих товарів, зв`язок з менеджерами окремих державних підприємств), які надавали йому Особа_1 або Особа_2, які продовжували здійснювати фактичне керівництво підприємством.</w:t>
      </w:r>
    </w:p>
    <w:p w14:paraId="48A7E5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Разом з тим, оскільки ОСОБА_1 та ОСОБА_2 під час їхнього перебування на посаді директора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обіймали також посаду головного бухгалтера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проте обоє не мали потрібних спеціальних знань, документальне оформлення бухгалтерських операцій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здійснювала Особа_3 - головний бухгалтер ТОВ «Марк сталь» (одне із товариств, створених та підконтрольних Особі_1).</w:t>
      </w:r>
    </w:p>
    <w:p w14:paraId="6C0EF16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свою чергу Особа_1 забезпечував надходження у розпорядження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товарів, які в подальшому поставлялись до державних підприємств - учасників Концерну,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оплати.</w:t>
      </w:r>
    </w:p>
    <w:p w14:paraId="144F7C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Особа_2 здійснював загальне керівництво товариством, приймав участь у розподілі прибутку, спілкувався з керівниками державних підприємств - учасників Концерну від імені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з метою укладення відповідних договорів, їх виконання та оплати, користуючись наявними зв`язками, спілкувався із співробітниками та керівниками Концерну з метою забезпечення безперешкодного виконання та оплати договорів, укладених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організовував та забезпечував переведення грошових коштів, отриманих на рахунки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від державних підприємств - учасників Концерну, у готівкову форму.</w:t>
      </w:r>
    </w:p>
    <w:p w14:paraId="486AAE9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Особа_3 здійснювала бухгалтерський супровід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підготовку податкових документів, подавала податкову звітність, яку підписувала електронним цифровим підписом директора товариства, який надав їй Особа_1, здійснювала операції з грошовими коштами на банківських рахунках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 керівництвом та за вказівками Особи_1 або Особи_2, маючи доступ до програми клієнт-банк, що також був наданий їй Особою_1.</w:t>
      </w:r>
    </w:p>
    <w:p w14:paraId="3FB9215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отримано кошти від контрагентів на рахунок № НОМЕР_1 , відкритий в АТ «КБ «Приватбанк»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3C3FCBF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808 000 грн 06.10.2015 від ДП «Київський бронетанковий завод» із призначенням платежу «Оплата за двигун УТД 20 рах.№3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134666,67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грн.Договiр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№057/235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10.09.15р.Тендеру не потребує.»;</w:t>
      </w:r>
    </w:p>
    <w:p w14:paraId="7680644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109 700 грн 21.10.2015 від ДП «Київський бронетанковий завод» із призначенням платежу «За диск ведучий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зборi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рах.№13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20.1015. ПДВ 18283,33грн.Договору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36949FD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4 160 880 грн 30.10.2015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21.10.2015р.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№27/08-1501,спец.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- 693480 грн.»;</w:t>
      </w:r>
    </w:p>
    <w:p w14:paraId="7EC4A1B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8 110 560 грн 02.11.2015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двигун,зг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догов.№27/08-1501,спец.№3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- 1351760 грн.»;</w:t>
      </w:r>
    </w:p>
    <w:p w14:paraId="587BF20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2 640 448 грн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догов.№27/08-1501,спец.№3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- 440074.67 грн.»;</w:t>
      </w:r>
    </w:p>
    <w:p w14:paraId="26017BD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11 000 000 грн 03.11.2015 від ДП «Житомирський бронетанковий завод» із призначенням платежу «в опл.рах.№17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26.10.2015 року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запчастини,зг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.№ 27/08-1501,спец.№3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27.09.2015року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- 1833333.33 грн.»;</w:t>
      </w:r>
    </w:p>
    <w:p w14:paraId="21F7E96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600 000 грн 12.11.2015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- 100000.00 грн.»;</w:t>
      </w:r>
    </w:p>
    <w:p w14:paraId="3EC0E9A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3 113 040 грн 23.11.2015 від ДП «Харківський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Попередплата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02.11.2015р.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- 518840.00 грн.»;</w:t>
      </w:r>
    </w:p>
    <w:p w14:paraId="09D0AD7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1 962 000 грн 08.12.2015 від ДП «Київський бронетанковий завод» із призначенням платежу «Аванс в розм. 60%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.(10шт). спец.№1 до Дог.№057/323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327000,00грн.Тендеру не потребує.»;</w:t>
      </w:r>
    </w:p>
    <w:p w14:paraId="259AB8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2 475 360 грн 16.12.2015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№56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01.12.2015р.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- 412560.00 грн.»;</w:t>
      </w:r>
    </w:p>
    <w:p w14:paraId="3BB6D1A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5 139 576 грн 18.12.2015 від ДП «Київський бронетанковий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(60%)за прилади. Дод. угода №2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14.12.15р.до Дог.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856596,00грн.Тендеру не потребує.»;</w:t>
      </w:r>
    </w:p>
    <w:p w14:paraId="6F9663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261 600 грн 28.12.2015 від ДП «Київський бронетанковий завод» із призначенням платежу «доплата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отриманi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роздаточнi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коробки,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 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43600,00грн.Тендеру не потребує.»;</w:t>
      </w:r>
    </w:p>
    <w:p w14:paraId="7769038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331 600 грн 28.12.2015 від ДП «Київський бронетанковий завод» із призначенням платежу «попередня оплата в розм. 40%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(10шт).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Спец.№2, Дод. угоди№3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ПДВ 55266,67грн.Тендеру не потребує.»;</w:t>
      </w:r>
    </w:p>
    <w:p w14:paraId="12B8537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223 935 грн 30.12.2015 від ДП «Київський бронетанковий завод» із призначенням платежу «За прилад ТВНЕ-4Б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28.12.15, ПДВ: 37 322,50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немає.Тендеру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4467C45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497 400 грн 11.01.2016 від ДП «Київський бронетанковий завод» із призначенням платежу «остаточна оплата в розм. 50%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спец.№ 2 до дог.№057/324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04.12.15р. ПДВ - 82900,00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грн.Тендеру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потребує.»;</w:t>
      </w:r>
    </w:p>
    <w:p w14:paraId="5BE426F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1 658 000 грн 22.01.2016 від ДП «Київський бронетанковий завод»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лебiдки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(20шт). Спец.№2, до Дог.№ 057/324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04.12.2015. ПДВ 276333,33грн.Тендеру не потребує.»;</w:t>
      </w:r>
    </w:p>
    <w:p w14:paraId="5AB7475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784 800 грн 26.01.2016 від ДП «Київський бронетанковий завод» із призначенням платежу «оплата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заборгованостi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акту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звiряння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розрахункiв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станом на 31.01.16. ПДВ 130800,00грн. Дог№057/323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04.12.15. Тендеру не потребує.»;</w:t>
      </w:r>
    </w:p>
    <w:p w14:paraId="4437BEC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2 500 000 грн 03.02.2016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- 416666.67 грн.»;</w:t>
      </w:r>
    </w:p>
    <w:p w14:paraId="299D9AC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2 000 000 грн 19.02.2016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- 1456293.33 грн.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- 333333.33 грн.»;</w:t>
      </w:r>
    </w:p>
    <w:p w14:paraId="1E4876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 18.03.2016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14.03.16р.дог.№480316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грн.тенд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5CE97B2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397 000 грн 18.03.2016 від ДП «Харківський завод спеціальних машин» із призначенням платежу «Сплата за коробку роздавальну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14.03.16р. дог. № 480316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12.03.16р.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 - 66166.67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0427525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450 000 грн 13.04.2016 від ДП «Харківський завод спеціальних машин» із призначенням платежу «Сплата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рахунку № 34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08.04.16р.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ПДВ 20%-75000,00 грн.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 не уклад.»;</w:t>
      </w:r>
    </w:p>
    <w:p w14:paraId="738F1AD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6 737 760 грн 20.04.2016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15.01.16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- 1122960.00 грн.»;</w:t>
      </w:r>
    </w:p>
    <w:p w14:paraId="5405834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432 000 грн 24.05.2016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Дог.№3076 от 26.04.16,НДС-72000.00грн»;</w:t>
      </w:r>
    </w:p>
    <w:p w14:paraId="7289CDE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1 961 119,92 грн 01.06.2016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(80%) сч.№48 от 26.05.16 Дог.№3076 от 26.04.16, НДС-326853.32 грн»;</w:t>
      </w:r>
    </w:p>
    <w:p w14:paraId="2BACD69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490 279,98 грн 09.06.2016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преображатели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сч.№48 от 26.05.16 (20%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окончательный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расчет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ДОг.№3076 от 26.04.16, НДС-81713.33грн»;</w:t>
      </w:r>
    </w:p>
    <w:p w14:paraId="20B1E16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4 040 376 грн 16.09.2016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17.05.2016 за диск, редуктор,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електромагнiт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пневморесору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ПДВ 20% - 673396,00»;</w:t>
      </w:r>
    </w:p>
    <w:p w14:paraId="6322331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1 335 000 грн 20.09.2016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.№ 98 от 15.09.16, ДОг.№3076 от 26.04.16,НДС-222500,00грн»;</w:t>
      </w:r>
    </w:p>
    <w:p w14:paraId="320EFC6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541 800 грн 22.09.2016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опл.рах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63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01.08.2016 за вимикач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нажимний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коробку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передачи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БМД, ПДВ 20% - 90300,00»;</w:t>
      </w:r>
    </w:p>
    <w:p w14:paraId="03F5EF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886 380 грн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- 147730 грн.»;</w:t>
      </w:r>
    </w:p>
    <w:p w14:paraId="0CF9C90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1 631 640 грн 06.10.2016 від ДП «Житомирський бронетанковий завод» із призначенням платежу «в опл.рах.№62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26.07.16 за Трубку, вимикач, реле,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- 271940 грн.»;</w:t>
      </w:r>
    </w:p>
    <w:p w14:paraId="65A0BB1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148 800 грн 27.10.2016 від ДП «Харківський бронетанковий завод» із призначенням платежу «Плата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- 24800.00 грн.»;</w:t>
      </w:r>
    </w:p>
    <w:p w14:paraId="62368D7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607 171,20 грн 27.10.2016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№73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- 101195.20 грн.»;</w:t>
      </w:r>
    </w:p>
    <w:p w14:paraId="61DDF0D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594 369,60 грн 11.11.2016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23.08.16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- 99061.60 грн.»;</w:t>
      </w:r>
    </w:p>
    <w:p w14:paraId="1A6D1D1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393 240 грн 23.11.2016 від ДП «Ізюмський приладобудівний завод» із призначенням платежу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Предоплата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В-2А, В-2КА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сч.№153 от 22.11.2016г.,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НДС=65540,00 грн.»;</w:t>
      </w:r>
    </w:p>
    <w:p w14:paraId="670172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67 800 грн 07.12.2016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электронно-оптические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сч.№168 от 29.11.16,№169 от 01.12.16, Дог.№3076 от 26.04.16, НДС-11300.00грн»;</w:t>
      </w:r>
    </w:p>
    <w:p w14:paraId="3D877BA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897 696 грн 09.12.2016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рах.№99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21.09.2016, №137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149616,00 грн.»;</w:t>
      </w:r>
    </w:p>
    <w:p w14:paraId="11A0719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5 000 000 грн 09.12.2016 від ДП «Харківський бронетанковий завод» із призначенням платежу «Плата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№108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29.09.16р. по дог. №345/28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- 833333.33 грн.»;</w:t>
      </w:r>
    </w:p>
    <w:p w14:paraId="533199B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16.12.2016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250000,00 грн.»;</w:t>
      </w:r>
    </w:p>
    <w:p w14:paraId="30E3241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472 320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07.12.16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78720,00 грн.»;</w:t>
      </w:r>
    </w:p>
    <w:p w14:paraId="14EBCCE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474 360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03.11.2016 р. за прилад ТНПО-170А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79060,00 грн.»;</w:t>
      </w:r>
    </w:p>
    <w:p w14:paraId="351FEE1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621 976,80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95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31.08.2016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103662,80 грн.»;</w:t>
      </w:r>
    </w:p>
    <w:p w14:paraId="24FDC91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792 600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124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13.10.2016 р. за запчастини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132100,00 грн.»;</w:t>
      </w:r>
    </w:p>
    <w:p w14:paraId="37183DF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880 966,80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07.10.16, №103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146827,80 грн.»;</w:t>
      </w:r>
    </w:p>
    <w:p w14:paraId="380CFE1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985 000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гусеницi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БМД-2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164166,67 грн.»;</w:t>
      </w:r>
    </w:p>
    <w:p w14:paraId="657BE93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1 343 928 грн 28.12.2016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рах.№102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27.09.2016, №136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20.10.2016.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223988,00 грн.»;</w:t>
      </w:r>
    </w:p>
    <w:p w14:paraId="5DAF5D7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1 460 538 грн 29.12.2016 від ДП «Житомирський бронетанковий завод» із призначенням платежу «Попередня оплата за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138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31.10.2016 р. за запчастини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дог. №170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13.05.2016 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т.ч.ПДВ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243423,00 грн.»;</w:t>
      </w:r>
    </w:p>
    <w:p w14:paraId="2BA180B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40 696,80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02.12.2016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- 6782.8 грн.»;</w:t>
      </w:r>
    </w:p>
    <w:p w14:paraId="6DD2AD5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694 680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22.11.2016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- 115780 грн.»;</w:t>
      </w:r>
    </w:p>
    <w:p w14:paraId="4650AE6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1 859 571,60 грн 09.02.2017 від ДП «Житомирський бронетанковий завод» із призначенням платежу «в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 100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22.09.2016 р.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до бронетанкової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технiки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- 309928.6 грн.»;</w:t>
      </w:r>
    </w:p>
    <w:p w14:paraId="2040AB4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за поставлену продукцію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отримано кошти від контрагентів на рахунок № НОМЕР_2 , відкритий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Прокредит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банк» такими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6BF752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4 500 000 грн 22.12.2016 від ДП «Харківський бронетанковий завод»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дог.№141 від 10.12.16р. Без ПДВ.»;</w:t>
      </w:r>
    </w:p>
    <w:p w14:paraId="0A3163E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2 184 720 грн 23.12.2016 від ДП «Ізюмський приладобудівний завод»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электронно-оптич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преобразователи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ЭП-10АК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сч.№151 от 21.11.16г., дог.№3076 от 26.04.2016г.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НДС-364120,00 грн.»;</w:t>
      </w:r>
    </w:p>
    <w:p w14:paraId="23D2B3D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38 898 грн 16.01.2017 від ДП «Ізюмський приладобудівний завод» із призначенням платежу «Доплата за компонент ЭП-10АК сч.№177 от 27.12.16 Дог.№3076 от 26.04.16, НДС-6483.00грн»;</w:t>
      </w:r>
    </w:p>
    <w:p w14:paraId="654A22E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16.01.2017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№150 від 17.11.16р. по дог. №345/28 від 28.10.15р.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- 316666.67 грн.»;</w:t>
      </w:r>
    </w:p>
    <w:p w14:paraId="682A1C6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08.02.2017 від ДП «Харківський бронетанковий завод» із призначенням платежу «Плата за комплектуючі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№150 від 17.11.16р. по дог. №345/28 від 28.10.15р.».</w:t>
      </w:r>
    </w:p>
    <w:p w14:paraId="328FD05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Оскільки поставлені товари придбані Особою_1 за готівку, легального джерела походження не мали та реально і документально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придбані не були, а також з метою маскування реального походження товарів та створення формального законного джерела походження поставлених товарів, легалізації коштів, здобутих злочинним шляхом, отримання достатнього обсягу грошових коштів у готівковій формі для оплати товарів, збільшення прибутковості такої діяльності шляхом несплати податку на додану вартість та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податку на прибуток, та, в подальшому, легалізації коштів, отриманих від такої протиправної діяльності, Особою_1 та Особою_2 у період часу з 08.05.2015 до 16.08.2018 прийнято рішення про використання низки суб`єктів господарювання, які б виступали постачальниками товарів, які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поставило до державних підприємств - учасників Концерну, забезпечували документальне джерело походження придбаних товарів (запчастин та комплектуючих для військової техніки), шляхом відображення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із такими суб`єктами господарювання та формували необхідний податковий кредит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і дозволяли підвищити собівартість товарів, фактично набутих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безоплатно.</w:t>
      </w:r>
    </w:p>
    <w:p w14:paraId="5238734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зв`язку з цим у період часу з 08.05.2015 до 16.08.2018 Особа_2 звернувся до Особи_4 та у подальшому Особи_5, які спільно із третьою особою, не встановленою досудовим розслідуванням на даний час, контролювали низку суб`єктів господарювання, що могли виконати для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дії, описані вище.</w:t>
      </w:r>
    </w:p>
    <w:p w14:paraId="5AABEE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Між Особою_4, Особою_5 та третьою особою, не встановленою досудовим розслідуванням на даний час, з однієї сторони та Особою_2, як особою, яка представляє, управляє та контролює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було досягнуто домовленість про надання таких послуг за узгоджену плату.</w:t>
      </w:r>
    </w:p>
    <w:p w14:paraId="10E3879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виконання досягнутих домовленостей в ході діяльності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створення документального джерела походження придбаних товарів, переведення грошових коштів із безготівкової форми у готівкову, формування податкового кредиту та легалізацію коштів, здобутих злочинним шляхом, здійснювалося із використанням наступних суб`єктів господарювання: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39279857),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39320255), ТОВ «Бром Форс» (код ЄДРПОУ 39879596),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38380067), ПП «СВ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33699744),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Бранво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40445154), ПП «Фавор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Маркетінг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40318752),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39683724),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39690548), ПП «АСТ-Україна» (код ЄДРПОУ 40850376), ТОВ «Гранді Плюс» (код ЄДРПОУ 39962762), ТОВ «Дені Люкс» (код ЄДРПОУ 40320908), ТОВ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39931839), ТОВ «Малаві» (39861589), ТОВ «Еталон-Сіті» (код ЄДРПОУ 40167958),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(39930725),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40028021), ТОВ «Ефект маркет» (код ЄДРПОУ 40540383),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40012776), ТОВ «Мідленд Інвест» (код ЄДРПОУ 39852129),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39343141),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39832851),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Промомаркетгруп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39276264),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39724613),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37692894), ТОВ «Виробниче Підприємство «Патріот» (код ЄДРПОУ 37055453), TOB «Маркет Торг» (код ЄДРПОУ 39844605),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40458634),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(код ЄДРПОУ 39931996), ПП «Альтернатива-К» (код ЄДРПОУ 30966528), ТОВ «БК «Профбуд-2015» (код ЄДРПОУ 39669448), а також інших не встановлених досудовим розслідуванням на даний час суб`єктів господарювання.</w:t>
      </w:r>
    </w:p>
    <w:p w14:paraId="03D5EC6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Крім того, в ході цієї діяльності Особа_1 у період часу з 08.05.2015 до 17.02.2017 особисто, поштою, а також за допомогою ОСОБА_1 , отримував від невстановлених досудовим розслідуванням осіб, які контролювали діяльність вказаних вище суб`єктів господарювання, первинні бухгалтерські документи (договори, видаткові накладні, рахунки-фактури, товарно-транспортні накладні) про придбання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товарів у вказаних суб`єктів господарювання.</w:t>
      </w:r>
    </w:p>
    <w:p w14:paraId="40DBBE0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Вказані документи від імені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підписувались ОСОБА_1 та в подальшому ОСОБА_2 .</w:t>
      </w:r>
    </w:p>
    <w:p w14:paraId="491607B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Після цього Особа_1 особисто або ОСОБА_1 за його вказівкою, передавали Особі_3 вказані первинні бухгалтерські документи для використання під час ведення бухгалтерського та податкового обліку та подання податкової звітності, хоча достовірно знали, що зазначені товари у вказаних суб`єктів господарювання не придбавалися, а фактично вказані товари та послуги було придбано Особою_1 за грошові кошти у готівковій формі у невстановлених досудовим розслідуванням осіб.</w:t>
      </w:r>
    </w:p>
    <w:p w14:paraId="6D336E1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 Особа_1 надав Особі_3 контактні номери телефонів та інші дані для зв`язку з Особою_4 та особами, які контролювали діяльність вказаних вище суб`єктів господарювання, для узгодження та координації дій по відображенню в податковому обліку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безтоварних операцій щодо постачання товарів, які в подальшому були поставлені до державних підприємств - учасників Концерну, а також ухилення від сплати податків і легалізації коштів, отриманих злочинним шляхом.</w:t>
      </w:r>
    </w:p>
    <w:p w14:paraId="691279E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Особа_3 за вказівкою Особи_1 та Особи_2 у період з 08.05.2015 до 16.08.2018 відобразила в бухгалтерському та податковому обліках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недостовірні відомості з придбання товарів та безпідставно завищила суму податкового кредиту з податку на додану вартість у сумі 25 767 647,07 грн; сформувала завищену собівартість поставлених товарів і занизила фінансовий результат до оподаткування податком на прибуток на суму в розмірі 20 634 909,00 грн, що дозволило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не сплачувати до бюджету податок на додану вартість в сумі 25 767 647,07 грн та податок на прибуток в сумі 20 634 909,00 грн.</w:t>
      </w:r>
    </w:p>
    <w:p w14:paraId="04DBC3A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Як наслідок Особа_1 та Особа_2 отримали у власне розпорядження кошти у сумі 46 402 556,07 грн, одержані внаслідок вчинення суспільно небезпечного протиправного діяння, що передувало легалізації (відмиванню) доходів.</w:t>
      </w:r>
    </w:p>
    <w:p w14:paraId="7DEE8A2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 метою маскування незаконного походження таких коштів та зміни їх форми в готівкову Особою_1 та Особою_2 у період часу з 08.05.2015 до 16.08.2018 прийнято рішення про вчинення фінансових операцій з ними, а саме переказ на банківські рахунки низки суб`єктів господарювання, підконтрольних Особі_4, Особі_5 та третій особі, не встановленій досудовим розслідуванням на даний час.</w:t>
      </w:r>
    </w:p>
    <w:p w14:paraId="4335FC5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Безпосередні операції з рахунками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на які надходили кошти від державних підприємств - учасників Концерну, за вказівкою Особи_2 та Особи_1 здійснювала Особа_3 від імені службових осіб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- директора ОСОБА_1 , а згодом - ОСОБА_2 , із використанням програми клієнт-банк, доступ до якої їй надав Особа_1 за згоди ОСОБА_1 та ОСОБА_2 .</w:t>
      </w:r>
    </w:p>
    <w:p w14:paraId="091F56A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Кошти, одержані Особою_1 та Особою_2 у своє розпорядження від державних підприємств - учасників Концерну, що надійшли в якості оплати за відповідними договорами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разом із коштами, отриманими внаслідок вчинення суспільно небезпечного протиправного діяння, що передувало легалізації (відмиванню) доходів, - ухилення від сплати податків, переказано Особою_3 з рахунку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№ НОМЕР_1 , відкритого в АТ «КБ «Приватбанк» наступними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124CEAF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1 745 000 грн 06.10.2015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39279857) № НОМЕР_3 в АТ «Банк Інвестицій і Заощаджень» із призначенням платежу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«Оплата за товар зг.дог.N01/09-1зп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1454166.67 грн., ПДВ - 20 % 290833.33 грн.»;</w:t>
      </w:r>
    </w:p>
    <w:p w14:paraId="2BDFB1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783 760 грн 06.10.2015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39279857) № НОМЕР_3 в АТ «Банк Інвестицій і Заощаджень» із призначенням платежу «Оплата за товар зг.дог.N01/09-1зп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653133.33 грн., ПДВ - 20 % 130626.67 грн.»;</w:t>
      </w:r>
    </w:p>
    <w:p w14:paraId="3FBB4A9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52 500 грн 06.10.2015 о 16 год. 00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39279857) № НОМЕР_3 в АТ «Банк Інвестицій і Заощаджень» із призначенням платежу «Оплата за товар зг.дог.N01/09-1зп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43750.00 грн., ПДВ - 20 % 8750.00 грн.»;</w:t>
      </w:r>
    </w:p>
    <w:p w14:paraId="0F285D7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21 000 грн 13.10.2015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 № НОМЕР_4 в АТ «Банк Інвестицій і Заощаджень» із призначенням платежу «Оплата за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28/09п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17500.00 грн., ПДВ - 20 % 3500.00 грн.»;</w:t>
      </w:r>
    </w:p>
    <w:p w14:paraId="1A9762D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750 000 грн 20.10.2015 о 15 год. 48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37692894) № НОМЕР_5 в АТ «Банк Інвестицій і Заощаджень» із призначенням платежу «Оплата за товар зг.дог.N09С-1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625000.00 грн., ПДВ - 20 % 125000.00 грн.»;</w:t>
      </w:r>
    </w:p>
    <w:p w14:paraId="3CB6E70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230 000 грн 21.10.2015 о 15 год. 56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191666.67 грн., ПДВ - 20 % 38333.33 грн.»;</w:t>
      </w:r>
    </w:p>
    <w:p w14:paraId="4FCA087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706 473,87 грн 21.10.2015 о 14 год. 58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Вісконт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Сервіс» (код ЄДРПОУ 39724613) № НОМЕР_7 в АТ «КБ «Євробанк»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зап.частини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11.08.2015р.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588728.22 грн., ПДВ - 20 % 117745.65 грн.»;</w:t>
      </w:r>
    </w:p>
    <w:p w14:paraId="14B32F3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100 000 грн 22.10.2015 об 11 год. 34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83333.33 грн., ПДВ - 20 % 16666.67 грн.»;</w:t>
      </w:r>
    </w:p>
    <w:p w14:paraId="3927527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8 028 000 грн 03.11.2015 о 12 год. 43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 № НОМЕР_4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28/09т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6690000.00 грн., ПДВ - 20 % 1338000.00 грн.»;</w:t>
      </w:r>
    </w:p>
    <w:p w14:paraId="3493278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11 500 000 грн 03.11.2015 о 12 год. 50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9583333.33 грн., ПДВ - 20 % 1916666.67 грн.»;</w:t>
      </w:r>
    </w:p>
    <w:p w14:paraId="0C6105E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2 002 891,52 грн 03.11.2015 о 15 год. 31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1669076.27 грн., ПДВ - 20 % 333815.25 грн.»;</w:t>
      </w:r>
    </w:p>
    <w:p w14:paraId="012CDC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2 840 000 грн 05.11.2015 о 16 год. 00 хв. на рахунок TOB «Малаві» (код ЄДРПОУ 39861589) № НОМЕР_6 в АТ «Банк Інвестицій і Заощаджень» із призначенням платежу «Оплата за товар зг.дог.N30М-1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2366666.67 грн., ПДВ - 20 % 473333.33 грн.»;</w:t>
      </w:r>
    </w:p>
    <w:p w14:paraId="3125CC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1 376 000 грн 05.11.2015 о 16 год. 03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Наполі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Груп» (код ЄДРПОУ 39865997) № НОМЕР_4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28/09т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28.09.2015р.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1146666.67 грн., ПДВ - 20 % 229333.33 грн.»;</w:t>
      </w:r>
    </w:p>
    <w:p w14:paraId="121D12E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600 000 грн 16.11.2015 о 12 год. 06 хв. на рахунок TOB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39931839) № НОМЕР_8 в АТ «Банк Інвестицій і Заощаджень»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59IТ-10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500000.00 грн., ПДВ - 20 % 100000.00 грн.»;</w:t>
      </w:r>
    </w:p>
    <w:p w14:paraId="006BF3F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2 963 040 грн 24.11.2015 о 14 год. 37 хв. на рахунок TOB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39931839) № НОМЕР_8 в АТ «Банк Інвестицій і Заощаджень»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59IТ-10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20.10.15р.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2469200.00 грн., ПДВ - 20 % 493840.00 грн.»;</w:t>
      </w:r>
    </w:p>
    <w:p w14:paraId="487B0F1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1 962 000 грн 08.12.2015 о 15 год. 30 хв. на рахунок TOB «Інтер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Текноледжі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39931839) № НОМЕР_8 в АТ «Банк Інвестицій і Заощаджень»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60IТ-12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1635000.00 грн., ПДВ - 20 % 327000.00 грн.»;</w:t>
      </w:r>
    </w:p>
    <w:p w14:paraId="33FF3BC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2 470 160 грн 18.12.2015 о 13 год. 05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39320255) № НОМЕР_9 в АТ «Сбербанк» із призначенням платежу «Оплата за товар зг.дог.N158ИБ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30.11.2015р.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2058466.67 грн., ПДВ - 20 % 411693.33 грн.»;</w:t>
      </w:r>
    </w:p>
    <w:p w14:paraId="61A4975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2 089 500 грн 21.12.2015 о 16 год. 21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Инвестбуд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39320255) № НОМЕР_9 в АТ «Сбербанк» із призначенням платежу «Оплата за товар зг.дог.N158ИБ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30.11.2015р.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1741250.00 грн., ПДВ - 20 % 348250.00 грн.»;</w:t>
      </w:r>
    </w:p>
    <w:p w14:paraId="024E7C8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580 000 грн 23.12.2015 о 14 год. 54 хв. на рахунок ТОВ «Виробниче Підприємство «Патріот» (код ЄДРПОУ 37055453) № НОМЕР_10 в АТ «КБ «Приватбанк» із призначенням платежу «Оплата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роздавальнi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зг.рах.N2212/1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483333.33 г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., ПДВ - 20 % 96666.67 грн.»;</w:t>
      </w:r>
    </w:p>
    <w:p w14:paraId="180B5EE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1 925 000 грн 24.12.2015 о 16 год. 29 хв. на рахунок ТОВ «Компанія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Інтертрейд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40012776) № НОМЕР_11 в АТ «ОТП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зг.дог.N01/12-15/1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1604166.67 грн., ПДВ - 20 % 320833.33 грн.»;</w:t>
      </w:r>
    </w:p>
    <w:p w14:paraId="07443E9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2 076 394 грн 24.12.2015 о 15 год. 14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39832851) № НОМЕР_12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14/12-15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1730328.33 грн., ПДВ - 20 % 346065.67 грн.»;</w:t>
      </w:r>
    </w:p>
    <w:p w14:paraId="6022686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227 945 грн 29.12.2015 об 11 год. 46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39832851) № НОМЕР_12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14/12-15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189954. 17 грн., ПДВ - 20 % 37990.83 грн.»;</w:t>
      </w:r>
    </w:p>
    <w:p w14:paraId="230BCB5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242 490 грн 29.12.2015 об 11 год. 46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Велпрайс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39832851) № НОМЕР_12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запаснi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частини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14/12-15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14.12.2015р.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202075. 00 грн., ПДВ - 20 % 40415.00 грн.»;</w:t>
      </w:r>
    </w:p>
    <w:p w14:paraId="1684FB5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360 000 грн 11.01.2016 о 15 год. 46 хв. на рахунок ТОВ «Виробниче Підприємство «Патріот» (код ЄДРПОУ 37055453) № НОМЕР_10 в АТ «КБ «Приватбанк» із призначенням платежу «Оплата за коробки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роздаточнi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зг.рах.N1101/4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300000.00 грн., ПДВ - 20 % 60000.00 грн.»;</w:t>
      </w:r>
    </w:p>
    <w:p w14:paraId="06A9E7B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1 538 000 грн 25.01.2016 о 10 год. 47 хв. на рахунок ТОВ «Бром Форс» (код ЄДРПОУ 39879596) № НОМЕР_13 в АТ «Банк Інвестицій і Заощаджень» із призначенням платежу «Оплата 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лебедки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05.01.2016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1281666.67 грн., ПДВ - 20 % 256333.33 грн.»;</w:t>
      </w:r>
    </w:p>
    <w:p w14:paraId="3F2AD4B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1 200 000 грн 04.02.2016 об 11 год. 47 хв. на рахунок ТОВ «Еталон-Сіті» (код ЄДРПОУ 40167958) № НОМЕР_14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1000000.00 грн., ПДВ - 20 % 200000.00 грн.»;</w:t>
      </w:r>
    </w:p>
    <w:p w14:paraId="692F084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90 000 грн 18.03.2016 о 15 год. 40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бухглатерскi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консультацiї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75000. 00 грн., ПДВ - 20 % 15000.00 грн.»;</w:t>
      </w:r>
    </w:p>
    <w:p w14:paraId="4C5E8F6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60 000 грн 18.03.2016 о 15 год. 41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iнформацiйно-консультацiйнi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50000.00 грн., ПДВ - 20 % 10000.00 грн.»;</w:t>
      </w:r>
    </w:p>
    <w:p w14:paraId="62B0079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100 000 грн 18.03.2016 о 15 год. 41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юридичнi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83333.33 грн., ПДВ - 20 % 16666.67 грн.»;</w:t>
      </w:r>
    </w:p>
    <w:p w14:paraId="161FBC9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21.03.2016 о 12 год. 00 хв. на рахунок ТОВ «Панорама-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Скай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39343141) № НОМЕР_16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зг.дог.N132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5A91CD8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3 170 688 грн 25.03.2016 о 14 год. 48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розд.коробки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2642240.00 грн., ПДВ - 20 % 528448.00 грн.»;</w:t>
      </w:r>
    </w:p>
    <w:p w14:paraId="2687BA5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1 859 328 грн 28.03.2016 о 10 год. 36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корпус,кожух,важiль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1549440. 00 грн., ПДВ - 20 % 309888.00 грн.»;</w:t>
      </w:r>
    </w:p>
    <w:p w14:paraId="4004A22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2 149 765,50 грн 30.03.2016 о 12 год. 00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1791471.25 грн., ПДВ - 20 % 358294.25 грн.»;</w:t>
      </w:r>
    </w:p>
    <w:p w14:paraId="0CCE7AE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100 000 грн 31.03.2016 о 16 год. 21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83333.33 грн., ПДВ - 20 % 16666.67 грн.»;</w:t>
      </w:r>
    </w:p>
    <w:p w14:paraId="684CDE1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300 000 грн 01.04.2016 о 13 год. 00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Фоса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-Інтернешнл» (код ЄДРПОУ 38380067) № НОМЕР_17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 64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18.03.2016р.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250000.00 грн., ПДВ - 20 % 50000.00 грн.»;</w:t>
      </w:r>
    </w:p>
    <w:p w14:paraId="67F19F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300 000 грн 01.04.2016 об 11 год. 00 хв. на рахунок ТОВ «Еталон-Сіті» (код ЄДРПОУ 40167958) № НОМЕР_14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250000.00 грн., ПДВ - 20 % 50000.00 грн.»;</w:t>
      </w:r>
    </w:p>
    <w:p w14:paraId="3B8F4E0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49 328 грн 18.04.2016 об 11 год. 57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41106.67 грн., ПДВ - 20 % 8221.33 грн.»;</w:t>
      </w:r>
    </w:p>
    <w:p w14:paraId="03B26EB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1 810 000 грн 18.04.2016 о 13 год. 55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1508333.33 грн., ПДВ - 20 % 301666.67 грн.»;</w:t>
      </w:r>
    </w:p>
    <w:p w14:paraId="6F4D3C9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15 000 грн 19.04.2016 о 12 год. 35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iнформацiйно-консультацiйнi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рах.N041901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12500.00 грн., ПДВ - 20 % 2500.00 грн.»;</w:t>
      </w:r>
    </w:p>
    <w:p w14:paraId="011A40D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1 100 000 грн 19.04.2016 о 10 год. 29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916666.67 грн., ПДВ - 20 % 183333.33 грн.»;</w:t>
      </w:r>
    </w:p>
    <w:p w14:paraId="6736B67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4 000 000 грн 20.04.2016 о 16 год. 24 хв. на рахунок ТОВ «Еталон-Сіті» (код ЄДРПОУ 40167958) № НОМЕР_14 в АТ «КБ «Приватбанк»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1зп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3333333.33 грн., ПДВ - 20 % 666666.67 грн.»;</w:t>
      </w:r>
    </w:p>
    <w:p w14:paraId="3904150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грн 21.04.2016 о 14 год. 01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1250.00 грн., ПДВ - 20 % 250.00 грн.»;</w:t>
      </w:r>
    </w:p>
    <w:p w14:paraId="6CA7B29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50 000 грн 22.04.2016 о 16 год. 20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бухглатерскi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консультацiї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41666. 67 грн., ПДВ - 20 % 8333.33 грн.»;</w:t>
      </w:r>
    </w:p>
    <w:p w14:paraId="787C21A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125 000 грн 22.04.2016 о 16 год. 23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рах.N042203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22.04.2016р.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104166.67 грн., ПДВ - 20 % 20833.33 грн.»;</w:t>
      </w:r>
    </w:p>
    <w:p w14:paraId="4D23DDC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25 000 грн 22.04.2016 о 16 год. 24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юридичнi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20833.33 грн., ПДВ - 20 % 4166.67 грн.»;</w:t>
      </w:r>
    </w:p>
    <w:p w14:paraId="7401157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2 250 000 грн 26.04.2016 о 10 год. 42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1875000.00 грн., ПДВ - 20 % 375000.00 грн.»;</w:t>
      </w:r>
    </w:p>
    <w:p w14:paraId="68A0F96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200 000 грн 28.04.2016 о 9 год. 43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166666.67 грн., ПДВ - 20 % 33333.33 грн.»;</w:t>
      </w:r>
    </w:p>
    <w:p w14:paraId="028BC9F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70 000 грн 29.04.2016 о 12 год. 50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58333.33 грн., ПДВ - 20 % 11666.67 грн.»;</w:t>
      </w:r>
    </w:p>
    <w:p w14:paraId="47D0E14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7 198 944,48 грн 05.05.2016 о 16 год. 07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5999120.40 грн., ПДВ - 20 % 1199824.08 грн.»;</w:t>
      </w:r>
    </w:p>
    <w:p w14:paraId="335E352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57 000 грн 06.05.2016 о 12 год. 20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-консул.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рах.N060503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06.03.2016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47500.00 грн., ПДВ - 20 % 9500.00 грн.»;</w:t>
      </w:r>
    </w:p>
    <w:p w14:paraId="402944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76 000 грн 11.05.2016 о 14 год. 20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Елітстар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39931996) № НОМЕР_19 в АТ «ПУМБ» із призначенням платежу «оплата за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140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16.11.2015р.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63333.33 грн., ПДВ - 20 % 12666.67 грн.»;</w:t>
      </w:r>
    </w:p>
    <w:p w14:paraId="0A4411F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11.05.2016 о 14 год. 13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деталi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обладнання зг.дог.N70 спец. N3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1250000.00 грн., ПДВ - 20 % 250000.00 грн.»;</w:t>
      </w:r>
    </w:p>
    <w:p w14:paraId="7071898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1 000 грн 13.05.2016 о 12 год. 31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833.33 грн., ПДВ - 20 % 166.67 грн.»;</w:t>
      </w:r>
    </w:p>
    <w:p w14:paraId="4EB6736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34 500 грн 18.05.2016 о 14 год. 12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бухглатерскi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консультацiї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рах.N051802 18.05.2016р.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28750.00 грн., ПДВ - 20 % 5750.00 грн.»;</w:t>
      </w:r>
    </w:p>
    <w:p w14:paraId="48765BC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49 500 грн 27.05.2016 о 16 год. 12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юридичнi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дог.N03-2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03.01.2016р.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41250.00 грн., ПДВ - 20 % 8250.00 грн.»;</w:t>
      </w:r>
    </w:p>
    <w:p w14:paraId="7FAC034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63 500 грн 27.05.2016 о 16 год. 12 хв. на рахунок ПП «Альтернатива-К» (код ЄДРПОУ 30966528) № НОМЕР_15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Укрсиббанк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iнформацiйно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-консул. послуги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рах.N052702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47500.00 грн.,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52916.67 грн., ПДВ - 20 % 10583.33 грн.»;</w:t>
      </w:r>
    </w:p>
    <w:p w14:paraId="0506FC7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1 900 000 грн 01.06.2016 о 12 год. 14 хв. на рахунок ТОВ «Гранді Плюс» (код ЄДРПОУ 39962762) № НОМЕР_18 в АТ «Банк Інвестицій і Заощаджень» із призначенням платежу «Оплата за електронно - оптичний перетворювач зг.дог.N77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1583333.33 грн., ПДВ - 20 % 316666.67 грн.»;</w:t>
      </w:r>
    </w:p>
    <w:p w14:paraId="7810E95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247 000 грн 01.06.2016 о 15 год. 39 хв. на рахунок ТОВ «Гранді Плюс» (код ЄДРПОУ 39962762) № НОМЕР_18 в АТ «Банк Інвестицій і Заощаджень» із призначенням платежу «Оплата за електронно - оптичний перетворювач зг.дог.N77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205833.33 грн., ПДВ - 20 % 41166.67 грн.»;</w:t>
      </w:r>
    </w:p>
    <w:p w14:paraId="3BD5066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350 000 грн 13.06.2016 о 14 год. 31 хв. на рахунок ТОВ «Гранді Плюс» (код ЄДРПОУ 39962762) № НОМЕР_18 в АТ «Банк Інвестицій і Заощаджень» із призначенням платежу «Оплата за електронно - оптичний перетворювач зг.дог.N77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27.05.2016р.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291666.67 грн., ПДВ - 20 % 58333.33 грн.»;</w:t>
      </w:r>
    </w:p>
    <w:p w14:paraId="766355B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700 000 грн 11.08.2016 о 13 год. 58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583333.33 грн., ПДВ - 20 % 116666.67 грн.»;</w:t>
      </w:r>
    </w:p>
    <w:p w14:paraId="5BDB2A9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587 789 грн 31.08.2016 о 14 год. 03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489824.17 грн., ПДВ - 20 % 97964.83 грн.»;</w:t>
      </w:r>
    </w:p>
    <w:p w14:paraId="01FD9AD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130 000 грн 02.09.2016 о 16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108333.33 грн., ПДВ - 20 % 21666.67 грн.»;</w:t>
      </w:r>
    </w:p>
    <w:p w14:paraId="792984C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23 170 грн 05.09.2016 о 10 год. 56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19308.33 грн., ПДВ - 20 % 3861.67 грн.»;</w:t>
      </w:r>
    </w:p>
    <w:p w14:paraId="48D8280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30 000 грн 05.09.2016 о 14 год. 33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25000.00 грн., ПДВ - 20 % 5000.00 грн.»;</w:t>
      </w:r>
    </w:p>
    <w:p w14:paraId="2785766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370 000 грн 16.09.2016 о 16 год. 04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308333.33 грн., ПДВ - 20 % 61666.67 грн.»;</w:t>
      </w:r>
    </w:p>
    <w:p w14:paraId="461D2F8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2 000 000 грн 21.09.2016 о 15 год. 55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Профбудкомплекс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40028021) № НОМЕР_20 в АТ «Банк Інвестицій і Заощаджень» із призначенням платежу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зг.дог.N08/08-2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1666666.67 грн., ПДВ - 20 % 333333.33 грн.»;</w:t>
      </w:r>
    </w:p>
    <w:p w14:paraId="68B5388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4 000 000 грн 21.09.2016 о 15 год. 55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3333333.33 грн., ПДВ - 20 % 666666.67 грн.»;</w:t>
      </w:r>
    </w:p>
    <w:p w14:paraId="0B45FE1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4 090 000 грн 21.09.2016 о 16 год. 17 хв. на рахунок ТОВ «Дені Люкс» (код ЄДРПОУ 40320908) № НОМЕР_21 в АТ «Банк Інвестицій і Заощаджень»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1808/1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3408333.33 грн., ПДВ - 20 % 681666.67 грн.»;</w:t>
      </w:r>
    </w:p>
    <w:p w14:paraId="17308B0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180 000 грн 23.09.2016 о 11 год. 43 хв. на рахунок ПП «СВ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33699744) № НОМЕР_22 в АТ «Банк Інвестицій і Заощаджень» із призначенням платежу «Оплата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договору N01/08п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150000.00 грн., ПДВ - 20 % 30000.00 грн.»;</w:t>
      </w:r>
    </w:p>
    <w:p w14:paraId="3C53200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525 546 грн 23.09.2016 об 11 год. 25 хв. на рахунок ТОВ «Гранді Плюс» (код ЄДРПОУ 39962762) № НОМЕР_18 в АТ «Банк Інвестицій і Заощаджень»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зг.дог.N70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15.04.2016р.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437955.00 грн., ПДВ - 20 % 87591.00 грн.»;</w:t>
      </w:r>
    </w:p>
    <w:p w14:paraId="5C00901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2 420 000 грн 10.10.2016 о 14 год. 39 хв. на рахунок ТОВ «Дені Люкс» (код ЄДРПОУ 40320908) № НОМЕР_21 в АТ «Банк Інвестицій і Заощаджень» із призначенням платежу «за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зг.дог.N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1808/1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18.08.2016р.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2016666.67 грн., ПДВ - 20 % 403333.33 грн.»;</w:t>
      </w:r>
    </w:p>
    <w:p w14:paraId="1CA5DE7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74 700 грн 12.10.2016 о 14 год. 14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зг.рах.N145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62250.00 грн., ПДВ - 2 0 % 12450.00 грн.»;</w:t>
      </w:r>
    </w:p>
    <w:p w14:paraId="22542F9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4 000 грн 13.10.2016 о 13 год. 43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зг.рах.N145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3333.33 грн., ПДВ - 20 % 666.67 грн.»;</w:t>
      </w:r>
    </w:p>
    <w:p w14:paraId="12B325E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740 000 грн 28.10.2016 о 14 год. 54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Бранво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40445154) № НОМЕР_24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зг.дог.N111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616666.67 грн., ПДВ - 20 % 123333.33 грн.»;</w:t>
      </w:r>
    </w:p>
    <w:p w14:paraId="7DC0D0A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14 700 грн 14.11.2016 о 16 год. 12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марк.дослiдж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 150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12250.00 грн., ПДВ - 20 % 2450.00 грн.»;</w:t>
      </w:r>
    </w:p>
    <w:p w14:paraId="69124F9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71 300 грн 14.11.2016 о 16 год. 12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юр.послуги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зг.рах.N145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59416.67 грн., ПДВ - 20 % 11883.33 грн.»;</w:t>
      </w:r>
    </w:p>
    <w:p w14:paraId="7E835BE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120 000 грн 14.11.2016 о 16 год. 12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бух консул.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 146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100000.00 грн., ПДВ - 20 % 20000.00 грн.»;</w:t>
      </w:r>
    </w:p>
    <w:p w14:paraId="1069417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183 385 грн 15.11.2016 о 13 год. 40 хв. на рахунок ПП «Фавор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Маркетінг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40318752) № НОМЕР_25 в АТ «Універсал Банк» із призначенням платежу «За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згiдно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рахунку N 153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15.11.2016. Без ПДВ»;</w:t>
      </w:r>
    </w:p>
    <w:p w14:paraId="3100A9E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135 300 грн 15.11.2016 о 15 год. 43 хв. на рахунок TOB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Пратен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Люкс» (код ЄДРПОУ 40458634) № НОМЕР_23 в АТ «Універсал Банк» із призначенням платежу «Сплата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марк.дослiдж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дог. 150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01.09.2016р.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112750.00 грн., ПДВ - 20 % 22550.00 грн.»;</w:t>
      </w:r>
    </w:p>
    <w:p w14:paraId="0183B81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465 000 грн 28.11.2016 о 15 год. 27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согласно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договора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387500.00 грн., ПДВ - 20 % 77500.00 грн.»;</w:t>
      </w:r>
    </w:p>
    <w:p w14:paraId="3539759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05.12.2016 о 15 год. 32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1666666.67 грн., ПДВ - 2 0 % 333333.33 грн.»;</w:t>
      </w:r>
    </w:p>
    <w:p w14:paraId="7861D12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2 600 000 грн 05.12.2016 о 12 год. 18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2166666.67 грн., ПДВ - 20 % 433333.33 грн.»;</w:t>
      </w:r>
    </w:p>
    <w:p w14:paraId="5BA2286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2 400 000 грн 06.12.2016 о 13 год. 37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2000000.00 грн., ПДВ - 20 % 400000.00 грн.»;</w:t>
      </w:r>
    </w:p>
    <w:p w14:paraId="76F4446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2 343 628,40 грн 12.12.2016 о 12 год. 39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1953023.67 грн., ПДВ - 20 % 390604.73 грн.»;</w:t>
      </w:r>
    </w:p>
    <w:p w14:paraId="13F095C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12.12.2016 о 13 год. 38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1250000.00 грн., ПДВ - 20 % 250000.00 грн.»;</w:t>
      </w:r>
    </w:p>
    <w:p w14:paraId="0FAEF16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1 665 180 грн 12.12.2016 о 10 год. 29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1387650.00 грн., ПДВ - 20 % 277530.00 грн.»;</w:t>
      </w:r>
    </w:p>
    <w:p w14:paraId="456FA46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480 000 грн 12.12.2016 о 15 год. 38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400000.00 грн., ПДВ - 2 0 % 80000.00 грн.»;</w:t>
      </w:r>
    </w:p>
    <w:p w14:paraId="6703E9A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20.12.2016 о 18 год. 15 хв. на рахунок ТОВ «Ефект маркет» (код ЄДРПОУ 40540383) № НОМЕР_27 в АТ «Універсал Банк» із призначенням платежу «оплата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комплектуючi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N193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03.10.16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1250000.00 грн., ПДВ - 20 % 250000.00 грн.»;</w:t>
      </w:r>
    </w:p>
    <w:p w14:paraId="1C276F6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24 900 грн 20.12.2016 о 20 год. 59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20750.00 грн., ПДВ - 20 % 4150.00 грн.»;</w:t>
      </w:r>
    </w:p>
    <w:p w14:paraId="2FE9A40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9 год. 49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3147543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500 000 грн 29.12.2016 о 10 год. 07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1875FB5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07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01376DF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08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сумi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416666.67 грн., ПДВ - 20 % 83333.33 грн.»;</w:t>
      </w:r>
    </w:p>
    <w:p w14:paraId="4682ECF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27C9446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6F51063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1268690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4A925E4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454 000 грн 29.12.2016 о 10 год. 17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6C36B13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26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093A51E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10 год. 26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1D6484D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91 000 грн 29.12.2016 о 10 год. 34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зг.дог.N284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27.12.16р.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548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28.12.2016р. Без ПДВ»;</w:t>
      </w:r>
    </w:p>
    <w:p w14:paraId="34495DB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460 000 грн 29.12.2016 о 14 год. 12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рах154 29.12.16р. Без ПДВ»;</w:t>
      </w:r>
    </w:p>
    <w:p w14:paraId="7D9BEF2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29.12.2016 о 14 год. 12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рах154 29.12.16р. Без ПДВ»;</w:t>
      </w:r>
    </w:p>
    <w:p w14:paraId="62323FD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500 000 грн 29.12.2016 о 14 год. 12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рах154 29.12.16р. Без ПДВ»;</w:t>
      </w:r>
    </w:p>
    <w:p w14:paraId="3CC846C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2 500 000 грн 09.02.2017 о 13 год. 40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N12/1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12.12.2016р. Без ПДВ.».</w:t>
      </w:r>
    </w:p>
    <w:p w14:paraId="6A4FAC5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Також, кошти, одержані Особою_1 та Особою_2 у своє розпорядження від державних підприємств - учасників Концерну, що надійшли в якості оплати за відповідними договорами з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», разом із коштами, отриманими внаслідок вчинення суспільно небезпечного протиправного діяння, що передувало легалізації (відмиванню) доходів, - ухилення від сплати податків, переказано Особою_3 з рахунку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№ НОМЕР_2 , відкритого в АТ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Прокредит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банк», наступними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платежами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0D94397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165 000 грн 20.12.2016 о 18 год. 07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- 27500.00 грн.»;</w:t>
      </w:r>
    </w:p>
    <w:p w14:paraId="0A6E31C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1 752 000 грн 21.12.2016 о 12 год. 17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4077553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3D0CD6E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309C3C8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1 000 000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74CB934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1 990 000 грн 21.12.2016 о 12 год. 18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40DE3BD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 10 год. 53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28AAD61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 10 год. 55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3CE302A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6BEA58A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1858B6A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1E64A57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500 000 грн 22.12.2016 об 11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Актеліт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39683724) № НОМЕР_28 в АТ «ПУМБ»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№20/12-2016 від 20.12.2016р. Без ПДВ.»;</w:t>
      </w:r>
    </w:p>
    <w:p w14:paraId="162BF2C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1 500 000 грн 23.12.2016 о 12 год. 14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2F0CEF5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2 000 000 грн 23.12.2016 о 16 год. 40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1E46C7E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210 000 грн 23.12.2016 о 16 год. 40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- 35000.00 грн.»;</w:t>
      </w:r>
    </w:p>
    <w:p w14:paraId="1C6FC6F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62 180 грн 19.01.2017 о 13 год. 33 хв. на рахунок ТОВ «Торг-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Діліжанс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(код ЄДРПОУ 39690548) № НОМЕР_29 в АТ «Універсал Банк» із призначенням платежу «оплата за товар зг.дог.N83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28.12.16 по рах155 від 29.12.16р. Без ПДВ»;</w:t>
      </w:r>
    </w:p>
    <w:p w14:paraId="073056E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1 700 000 грн 19.01.2017 о 14 год. 37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6482DB12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50 000 грн 23.01.2017 о 15 год. 08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- 8333.33 грн.»;</w:t>
      </w:r>
    </w:p>
    <w:p w14:paraId="0B1B24B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989 900 грн 09.02.2017 о 13 год. 09 хв. на рахунок ПП «АСТ-Україна» (код ЄДРПОУ 40850376) № НОМЕР_30 в АТ «Універсал Банк» із призначенням платежу «Оплата за товар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зг.договору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№12/1 від 12.12.2016р. Без ПДВ.»;</w:t>
      </w:r>
    </w:p>
    <w:p w14:paraId="2B5D79B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250 000 грн 09.02.2017 о 16 год. 29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- 41666.67 грн.»;</w:t>
      </w:r>
    </w:p>
    <w:p w14:paraId="3C145D5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104 000 грн 14.02.2017 о 14 год. 19 хв. на рахунок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Металскомп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(39930725) № НОМЕР_26 в АТ «Універсал Банк» із призначенням платежу «Оплата за прилади зг.договоруN11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вiд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01.11.2016р.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ПДВ 20% - 17333.33 грн.».</w:t>
      </w:r>
    </w:p>
    <w:p w14:paraId="744EB5D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Таким чином Особою_1 та Особою_2 з метою маскування незаконного походження коштів у сумі 46 402 556,07 грн, одержаних внаслідок відображення в бухгалтерському та податковому обліках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недостовірних відомостей з придбання товарів та безпідставного завищення суми податкового кредиту з податку на додану вартість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у сумі 25 767 647,07 грн, а також формування завищеної собівартості поставлених товарів і заниження фінансового результату до оподаткування податком на прибуток на суму в розмірі 20 634 909,00 грн, і як наслідок несплати до бюджету податку на додану вартість в сумі 25 767 647,07 грн та податку на прибуток в сумі 20 634 909,00 грн, та зміни їх форми в готівкову, організовано, а ОСОБА_1 та ОСОБА_2 за пособництва Особи_3, Особи_4 та Особи_5 вчинено фінансові операції з ними, а саме переказ на банківські рахунки зазначених вище суб`єктів господарювання разом із коштами, що надійшли в якості оплати за відповідними договорами між державними підприємствами - учасниками Концерну і ТОВ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Оптимумспецдеталь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».</w:t>
      </w:r>
    </w:p>
    <w:p w14:paraId="0AA2D90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ОСОБА_2 обвинувачується у вчиненні кримінального правопорушення, передбаченого ч. 3 </w:t>
      </w:r>
      <w:hyperlink r:id="rId97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 209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тобто у вчиненні фінансових операцій з майном, щодо якого фактичні обставини свідчать про його одержання злочинним шляхом, особами, які знали, що таке майно прямо та повністю одержано злочинним шляхом, за попередньою змовою групою осіб щодо коштів в особливо великому розмірі у сумі 46 402 556,07 грн.</w:t>
      </w:r>
    </w:p>
    <w:p w14:paraId="246C351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23.06.2020 між першим заступником керівника Спеціалізованої антикорупційної прокуратури Грищуком Максимом Олександровичем, якому на підставі </w:t>
      </w:r>
      <w:hyperlink r:id="rId98" w:anchor="27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ст.37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надані повноваження прокурора у кримінальному провадженні №52020000000000356 від 28.05.2020, з одного боку, та обвинувачених у цьому провадженні ОСОБА_1 та ОСОБА_2 з іншого боку, на підставі ст. ст. </w:t>
      </w:r>
      <w:hyperlink r:id="rId99" w:anchor="339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468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00" w:anchor="339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469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01" w:anchor="341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470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02" w:anchor="341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472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уклали угоди про визнання винуватості, яку учасники процесу підтримали у судовому засіданні та просили її затвердити відповідним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вироком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63E580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Суд вважає необхідним угоди про визнання  винуватості затвердити виходячи з наступного.</w:t>
      </w:r>
    </w:p>
    <w:p w14:paraId="00C3CAC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Згідно вказаної угоди, обвинувачений ОСОБА_1 - беззастережно визнав свою винуватість в обсязі повідомленої підозри, та зобов`язався надавати покази щодо обставин вчинення кримінальних правопорушень, розслідуваних у кримінальному провадженні №52020000000000356, відомості про яке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внесено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Єдиного реєстру досудових розслідувань 28.05.2020, та кримінальних правопорушень, виділених з зазначеного кримінального провадження, а також стосовно осіб, причетних до їх вчинення, в тому числі надавати викривальні покази щодо злочинних дій інших учасників організованої групи.</w:t>
      </w:r>
    </w:p>
    <w:p w14:paraId="7246092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угодою сторони - прокурор, якому на підставі </w:t>
      </w:r>
      <w:hyperlink r:id="rId103" w:anchor="27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 37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надані повноваження прокурора у кримінальному провадженні та обвинувачений ОСОБА_1 також визнав наступне:</w:t>
      </w:r>
    </w:p>
    <w:p w14:paraId="03DA227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обставинами, які пом`якшують покарання ОСОБА_1 , за вчинення кримінальних правопорушень, передбачених ч.3 ст.</w:t>
      </w:r>
      <w:hyperlink r:id="rId104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05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відповідно до </w:t>
      </w:r>
      <w:hyperlink r:id="rId106" w:anchor="275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ст.66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є : щире каяття та активне сприяння розкриттю злочинів, добровільне відшкодування частини заподіяної шкоди, перебування на утриманні у ОСОБА_1 неповнолітньої доньки ОСОБА_9 , ІНФОРМАЦІЯ_2 та матері ОСОБА_10 , ІНФОРМАЦІЯ_4 , позитивна характеристика за місцем проживання, раніше не судимий, на обліку у лікарів нарколога та психіатра не перебуває.</w:t>
      </w:r>
    </w:p>
    <w:p w14:paraId="62691A0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обставинами, які обтяжують покарання ОСОБА_1 за вчинення кримінальних правопорушень, передбачених ч.3 ст.</w:t>
      </w:r>
      <w:hyperlink r:id="rId107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08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судом не встановлено.</w:t>
      </w:r>
    </w:p>
    <w:p w14:paraId="75176BF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Також вказаною угодою сторони погодили ОСОБА_1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покаранн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враховуючи ступінь тяжкості вчиненого злочину, особу винного та обставини, що пом`якшують та обтяжують покарання, а саме:</w:t>
      </w:r>
    </w:p>
    <w:p w14:paraId="1E96714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 за ч.3 </w:t>
      </w:r>
      <w:hyperlink r:id="rId109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 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штрафу в розмірі 25 000 (двадцять п`ять тисяч) неоподатковуваних мінімумів доходів громадян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майна;</w:t>
      </w:r>
    </w:p>
    <w:p w14:paraId="0C8546D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 ч.3 ст.209, із застосуванням </w:t>
      </w:r>
      <w:hyperlink r:id="rId110" w:anchor="30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ст.69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5 (п`ять) років позбавлення волі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майна.</w:t>
      </w:r>
    </w:p>
    <w:p w14:paraId="6FFBF5A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 ч.1 </w:t>
      </w:r>
      <w:hyperlink r:id="rId111" w:anchor="311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ст.70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за сукупністю злочинів шляхом поглинання менш суворого покарання більш суворим за ч.3 ст.</w:t>
      </w:r>
      <w:hyperlink r:id="rId112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13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остаточно визначити покарання у виді 5 (п`яти) років позбавлення волі, з позбавленням права обіймати посади з адміністративно-господарськими та організаційно-розпорядчими повноваженнями тривалістю 3 роки з конфіскацією майна.</w:t>
      </w:r>
    </w:p>
    <w:p w14:paraId="300C0D6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14" w:anchor="347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ст.75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звільнити ОСОБА_1 від відбування покарання у виді позбавлення волі та конфіскації майна з випробуванням, якщо він протягом 1 (одного) року іспитового строку не вчинить нового злочину.</w:t>
      </w:r>
    </w:p>
    <w:p w14:paraId="596B7E3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15" w:anchor="91161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ст.76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покласти ОСОБА_1 наступні обов`язки: періодично з`являтися для реєстрації до уповноваженого органу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повідомляти уповноважений орган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зміну місця проживання, роботи або навчання; не виїжджати за межі України без погодження з уповноваженим органом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BD4D9BF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Згідно вказаної угоди, обвинувачений ОСОБА_2 - беззастережно визнав свою винуватість в обсязі повідомленої підозри, та зобов`язався надавати покази щодо обставин вчинення кримінальних правопорушень, розслідуваних у кримінальному провадженні №52020000000000356, відомості про яке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внесено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Єдиного реєстру досудових розслідувань 28.05.2020, та кримінальних правопорушень, виділених з зазначеного кримінального провадження, а також стосовно осіб, причетних до їх вчинення, в тому числі надавати викривальні покази щодо злочинних дій інших учасників організованої групи.</w:t>
      </w:r>
    </w:p>
    <w:p w14:paraId="7FB233D9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угодою сторони - прокурор, якому на підставі </w:t>
      </w:r>
      <w:hyperlink r:id="rId116" w:anchor="27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ст.37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надані повноваження прокурора у кримінальному провадженні та обвинувачений ОСОБА_2 також визнав наступне:</w:t>
      </w:r>
    </w:p>
    <w:p w14:paraId="727C064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обставинами, які пом`якшують покарання ОСОБА_2 , за вчинення кримінальних правопорушень, передбачених ч.3 ст.</w:t>
      </w:r>
      <w:hyperlink r:id="rId117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18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відповідно до </w:t>
      </w:r>
      <w:hyperlink r:id="rId119" w:anchor="275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ст.66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є : щире каяття та активне сприяння розкриттю злочинів, добровільне відшкодування частини заподіяної шкоди, позитивна характеристика за місцем проживання, раніше не судимий, на обліку у лікарів нарколога та психіатра не перебуває.</w:t>
      </w:r>
    </w:p>
    <w:p w14:paraId="1B09310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обставинами, які обтяжують покарання ОСОБА_2 за вчинення кримінальних правопорушень, передбачених ч.3 ст.</w:t>
      </w:r>
      <w:hyperlink r:id="rId120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21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судом не встановлено.</w:t>
      </w:r>
    </w:p>
    <w:p w14:paraId="4AAB8B2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Також вказаною угодою сторони погодили  ОСОБА_2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покаранн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враховуючи ступінь тяжкості вчиненого злочину, особу винного та обставини, що пом`якшують та обтяжують покарання, а саме:</w:t>
      </w:r>
    </w:p>
    <w:p w14:paraId="320713D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 ч.3 </w:t>
      </w:r>
      <w:hyperlink r:id="rId122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 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штрафу в розмірі 25 000 (двадцять п`ять тисяч) неоподатковуваних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мінімумів доходів громадян з позбавленням права обіймати посади з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адміністративно-господарськими та організаційно-розпорядчими повноваженнями на строк три роки з конфіскацією майна;</w:t>
      </w:r>
    </w:p>
    <w:p w14:paraId="549003E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 ч.3 ст.209, із застосуванням </w:t>
      </w:r>
      <w:hyperlink r:id="rId123" w:anchor="30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ст.69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5 (п`ять) років позбавлення волі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майна.</w:t>
      </w:r>
    </w:p>
    <w:p w14:paraId="33F3947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 ч.1 </w:t>
      </w:r>
      <w:hyperlink r:id="rId124" w:anchor="311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ст.70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за сукупністю злочинів шляхом поглинання менш суворого покарання більш суворим за ч.3 ст.</w:t>
      </w:r>
      <w:hyperlink r:id="rId125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26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остаточно визначити покарання у виді 5 (п`яти) років позбавлення волі, з позбавленням права обіймати посади з адміністративно-господарськими та організаційно-розпорядчими повноваженнями тривалістю 3 роки з конфіскацією майна.</w:t>
      </w:r>
    </w:p>
    <w:p w14:paraId="2294166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27" w:anchor="347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ст.75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звільнити ОСОБА_2 від відбування покарання у виді позбавлення волі та конфіскації майна з випробуванням, якщо він протягом 1 (одного) року іспитового строку не вчинить нового злочину.</w:t>
      </w:r>
    </w:p>
    <w:p w14:paraId="262CB14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28" w:anchor="91161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ст.76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покласти ОСОБА_2 наступні обов`язки: періодично з`являтися для реєстрації до уповноваженого органу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повідомляти уповноважений орган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зміну місця проживання, роботи або навчання; не виїжджати за межі України без погодження з уповноваженим органом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B99E9A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Згідно </w:t>
      </w:r>
      <w:hyperlink r:id="rId129" w:anchor="339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ст.468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у кримінальному провадженні може бути укладена угода між прокурором та підозрюваним чи обвинуваченим про визнання винуватості у провадженні щодо: 1) кримінальних проступків, злочинів невеликої чи середньої тяжкості, тяжких злочинів; 2) особливо тяжких злочинів, віднесених до підслідності Національного антикорупційного бюро України за умови викриття підозрюваним чи обвинуваченим іншої особи у вчиненні злочину, віднесеного до підслідності Національного антикорупційного бюро України, якщо інформація щодо вчинення такою особою злочину буде підтверджена доказами; 3) особливо тяжких злочинів, вчинених за попередньою змовою групою осіб, організованою групою чи злочинною організацією або терористичною групою за умови викриття підозрюваним, який не є організатором такої групи або організації, злочинних дій інших учасників групи чи інших, вчинених групою або організацією злочинів, якщо повідомлена інформація буде підтверджена доказами.</w:t>
      </w:r>
    </w:p>
    <w:p w14:paraId="7AA584F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Відповідно до ч.2 </w:t>
      </w:r>
      <w:hyperlink r:id="rId130" w:anchor="339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ст.469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угода про визнання винуватості між прокурором та підозрюваним чи обвинуваченим може бути укладена за ініціативою прокурора чи обвинуваченого.</w:t>
      </w:r>
    </w:p>
    <w:p w14:paraId="3AEB7EC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Згідно ч.5 </w:t>
      </w:r>
      <w:hyperlink r:id="rId131" w:anchor="339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ст.469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, угода про визнання винуватості між прокурором та підозрюваним чи обвинуваченим може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ініціюватись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будь-який момент після повідомлення особі про підозру, до виходу суду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нарадчої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  кімнати для ухвалення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вироку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76C74C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цьому судом  встановлено  що обвинувачені ОСОБА_1 та ОСОБА_2 цілком розуміють,  що вони розуміють свої права, передбачені ч.5 </w:t>
      </w:r>
      <w:hyperlink r:id="rId132" w:anchor="3427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ст.474  цього Кодексу</w:t>
        </w:r>
      </w:hyperlink>
      <w:r>
        <w:rPr>
          <w:rFonts w:ascii="Times New Roman" w:hAnsi="Times New Roman"/>
          <w:color w:val="000000"/>
          <w:sz w:val="24"/>
          <w:szCs w:val="24"/>
        </w:rPr>
        <w:t>, що мають право  на судовий розгляд, під час якого прокурор зобов`язаний  довести кожну обставину щодо кримінального правопорушення, у вчиненні яких вони обвинувачуються, а вони, обвинувачені,  мають  права, визначені  пунктом першим  ч.4 </w:t>
      </w:r>
      <w:hyperlink r:id="rId133" w:anchor="3427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ст.474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та  розуміють наслідки укладення та затвердження даної угоди  передбачені </w:t>
      </w:r>
      <w:hyperlink r:id="rId134" w:anchor="3422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ст.473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зокрема,  про характер обвинувачення, щодо якого вони визнають себе винуватим, вид покарання, а також інші заходи, які будуть застосовані до них у разі затвердження угоди.</w:t>
      </w:r>
    </w:p>
    <w:p w14:paraId="16C9159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Вислухавши сторони кримінального провадження, зокрема обвинувачених ОСОБА_1 та ОСОБА_2 , які зазначили, що  укладення угоди з їх сторони є добровільним, без будь-якого примусу, наслідки затвердження таких угод їм цілком зрозумілі, оцінюючи викладені обставини  провадження у їх сукупності, суд приходить до висновку  про те  що укладення угоди сторонами є добровільним і  не є наслідком застосування насильства, примусу, погроз або наслідком обіцянок чи дій будь-яких інших обставин, ніж ті, що передбачені в угоді.</w:t>
      </w:r>
    </w:p>
    <w:p w14:paraId="3B4E224A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Виходячи з наведеного, приймаючи  до уваги,  що умови даної угоди відповідають вимогам </w:t>
      </w:r>
      <w:hyperlink r:id="rId135" w:anchor="341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ст.472  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та  </w:t>
      </w:r>
      <w:hyperlink r:id="rId136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  суд  приходить до висновку про  необхідність затвердження угод про визнання винуватості між прокурором і обвинуваченими ОСОБА_1 та ОСОБА_2 та призначення останнім узгодженої сторонами міри покарання.</w:t>
      </w:r>
    </w:p>
    <w:p w14:paraId="3F8641F5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Відповідно </w:t>
      </w:r>
      <w:hyperlink r:id="rId137" w:anchor="3458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ст.475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 якщо суд переконається, що угода може бути затверджена, він ухвалює вирок, яким затверджує  угоду і призначає узгоджену сторонами  міру покарання.</w:t>
      </w:r>
    </w:p>
    <w:p w14:paraId="1C9D1C03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Обвинуваченим ОСОБА_1 та ОСОБА_2 роз`яснені та зрозумілі наслідки  невиконання  угоди, встановлені  </w:t>
      </w:r>
      <w:hyperlink r:id="rId138" w:anchor="346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ст.476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24867E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Витрати, пов`язані із залученням експертів під час здійснення досудового розслідування по справі не є процесуальними витратами та стягненню не підлягають.</w:t>
      </w:r>
    </w:p>
    <w:p w14:paraId="3EC7917D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Керуючись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ст.ст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  </w:t>
      </w:r>
      <w:hyperlink r:id="rId139" w:anchor="23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314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40" w:anchor="26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370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41" w:anchor="2722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373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42" w:anchor="273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374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43" w:anchor="339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469</w:t>
        </w:r>
      </w:hyperlink>
      <w:r>
        <w:rPr>
          <w:rFonts w:ascii="Times New Roman" w:hAnsi="Times New Roman"/>
          <w:color w:val="000000"/>
          <w:sz w:val="24"/>
          <w:szCs w:val="24"/>
        </w:rPr>
        <w:t>, </w:t>
      </w:r>
      <w:hyperlink r:id="rId144" w:anchor="341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472 - 475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,  суд -</w:t>
      </w:r>
    </w:p>
    <w:p w14:paraId="09255090" w14:textId="77777777" w:rsidR="000B6A64" w:rsidRDefault="000B6A64" w:rsidP="000B6A6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УХВАЛИВ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14:paraId="77906A3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Затвердити угоду про визнання винуватості від 23 червня 2020 року, укладену між першим заступником керівника Спеціалізованої антикорупційної прокуратури Грищуком Максимом Олександровичем, якому на підставі </w:t>
      </w:r>
      <w:hyperlink r:id="rId145" w:anchor="27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4"/>
            <w:szCs w:val="24"/>
            <w:u w:val="none"/>
          </w:rPr>
          <w:t>ст.37 КПК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надані повноваження прокурора у кримінальному провадженні №52020000000000356 від 28.05.2020, з одного боку та обвинуваченим ОСОБА_1 .</w:t>
      </w:r>
    </w:p>
    <w:p w14:paraId="7A47D23D" w14:textId="77777777" w:rsidR="000B6A64" w:rsidRPr="00A032E1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A032E1"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  <w:t>ОСОБА_1 </w:t>
      </w:r>
      <w:r w:rsidRPr="00A032E1">
        <w:rPr>
          <w:rFonts w:ascii="Times New Roman" w:hAnsi="Times New Roman"/>
          <w:color w:val="000000"/>
          <w:sz w:val="24"/>
          <w:szCs w:val="24"/>
          <w:highlight w:val="yellow"/>
        </w:rPr>
        <w:t>визнати винуватим у вчиненні кримінальних правопорушень, передбачених ч.3 ст.</w:t>
      </w:r>
      <w:hyperlink r:id="rId146" w:anchor="912440" w:tgtFrame="_blank" w:tooltip="Кримінальний кодекс України; нормативно-правовий акт № 2341-III від 05.04.2001" w:history="1">
        <w:r w:rsidRPr="00A032E1">
          <w:rPr>
            <w:rStyle w:val="a7"/>
            <w:sz w:val="24"/>
            <w:szCs w:val="24"/>
            <w:highlight w:val="yellow"/>
            <w:u w:val="none"/>
          </w:rPr>
          <w:t>209</w:t>
        </w:r>
      </w:hyperlink>
      <w:r w:rsidRPr="00A032E1">
        <w:rPr>
          <w:rFonts w:ascii="Times New Roman" w:hAnsi="Times New Roman"/>
          <w:color w:val="000000"/>
          <w:sz w:val="24"/>
          <w:szCs w:val="24"/>
          <w:highlight w:val="yellow"/>
        </w:rPr>
        <w:t>, ч.3 ст.</w:t>
      </w:r>
      <w:hyperlink r:id="rId147" w:anchor="1143" w:tgtFrame="_blank" w:tooltip="Кримінальний кодекс України; нормативно-правовий акт № 2341-III від 05.04.2001" w:history="1">
        <w:r w:rsidRPr="00A032E1">
          <w:rPr>
            <w:rStyle w:val="a7"/>
            <w:sz w:val="24"/>
            <w:szCs w:val="24"/>
            <w:highlight w:val="yellow"/>
            <w:u w:val="none"/>
          </w:rPr>
          <w:t>212 КК України</w:t>
        </w:r>
      </w:hyperlink>
      <w:r w:rsidRPr="00A032E1">
        <w:rPr>
          <w:rFonts w:ascii="Times New Roman" w:hAnsi="Times New Roman"/>
          <w:color w:val="000000"/>
          <w:sz w:val="24"/>
          <w:szCs w:val="24"/>
          <w:highlight w:val="yellow"/>
        </w:rPr>
        <w:t> та призначити  узгоджене сторонами покарання:</w:t>
      </w:r>
    </w:p>
    <w:p w14:paraId="30595D9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A032E1">
        <w:rPr>
          <w:rFonts w:ascii="Times New Roman" w:hAnsi="Times New Roman"/>
          <w:color w:val="000000"/>
          <w:sz w:val="24"/>
          <w:szCs w:val="24"/>
          <w:highlight w:val="yellow"/>
        </w:rPr>
        <w:t>- за ч.3 </w:t>
      </w:r>
      <w:hyperlink r:id="rId148" w:anchor="1143" w:tgtFrame="_blank" w:tooltip="Кримінальний кодекс України; нормативно-правовий акт № 2341-III від 05.04.2001" w:history="1">
        <w:r w:rsidRPr="00A032E1">
          <w:rPr>
            <w:rStyle w:val="a7"/>
            <w:sz w:val="24"/>
            <w:szCs w:val="24"/>
            <w:highlight w:val="yellow"/>
            <w:u w:val="none"/>
          </w:rPr>
          <w:t>ст. 212 КК України</w:t>
        </w:r>
      </w:hyperlink>
      <w:r w:rsidRPr="00A032E1">
        <w:rPr>
          <w:rFonts w:ascii="Times New Roman" w:hAnsi="Times New Roman"/>
          <w:color w:val="000000"/>
          <w:sz w:val="24"/>
          <w:szCs w:val="24"/>
          <w:highlight w:val="yellow"/>
        </w:rPr>
        <w:t> - у вигляді штрафу в розмірі 25 000 (двадцять п`ять тисяч) неоподатковуваних</w:t>
      </w:r>
      <w:r w:rsidRPr="00A032E1"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  <w:t> </w:t>
      </w:r>
      <w:r w:rsidRPr="00A032E1">
        <w:rPr>
          <w:rFonts w:ascii="Times New Roman" w:hAnsi="Times New Roman"/>
          <w:color w:val="000000"/>
          <w:sz w:val="24"/>
          <w:szCs w:val="24"/>
          <w:highlight w:val="yellow"/>
        </w:rPr>
        <w:t>мінімумів доходів громадян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майна;</w:t>
      </w:r>
    </w:p>
    <w:p w14:paraId="6F67D480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 ч.3 ст.209, із застосуванням </w:t>
      </w:r>
      <w:hyperlink r:id="rId149" w:anchor="30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ст.69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5 (п`ять) років позбавлення волі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майна.</w:t>
      </w:r>
    </w:p>
    <w:p w14:paraId="7D501541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 ч.1 </w:t>
      </w:r>
      <w:hyperlink r:id="rId150" w:anchor="311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ст.70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за сукупністю злочинів шляхом поглинання менш суворого покарання більш суворим за ч.3 ст.</w:t>
      </w:r>
      <w:hyperlink r:id="rId151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52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остаточно визначити покарання у виді 5 (п`яти) років позбавлення волі, з позбавленням права обіймати посади з адміністративно-господарськими та організаційно-розпорядчими повноваженнями тривалістю 3 роки з конфіскацією майна.</w:t>
      </w:r>
    </w:p>
    <w:p w14:paraId="044C480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На підставі </w:t>
      </w:r>
      <w:hyperlink r:id="rId153" w:anchor="347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ст.75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звільнити ОСОБА_1 від відбування покарання у виді позбавлення волі та конфіскації майна з випробуванням, якщо він протягом 1 (одного) року іспитового строку не вчинить нового злочину.</w:t>
      </w:r>
    </w:p>
    <w:p w14:paraId="7D7470FC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54" w:anchor="91161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ст.76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покласти ОСОБА_1 наступні обов`язки: періодично з`являтися для реєстрації до уповноваженого органу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повідомляти уповноважений орган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зміну місця проживання, роботи або навчання; не виїжджати за межі України без погодження з уповноваженим органом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71F6D1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ОСОБА_2 </w:t>
      </w:r>
      <w:r>
        <w:rPr>
          <w:rFonts w:ascii="Times New Roman" w:hAnsi="Times New Roman"/>
          <w:color w:val="000000"/>
          <w:sz w:val="24"/>
          <w:szCs w:val="24"/>
        </w:rPr>
        <w:t>визнати винуватим у вчиненні кримінальних правопорушень, передбачених ч.3 ст.</w:t>
      </w:r>
      <w:hyperlink r:id="rId155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56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та призначити  узгоджене сторонами покарання.</w:t>
      </w:r>
    </w:p>
    <w:p w14:paraId="0BA88A16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 ч.3 </w:t>
      </w:r>
      <w:hyperlink r:id="rId157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 212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штрафу в розмірі 25 000 (двадцять п`ять тисяч) неоподатковуваних мінімумів доходів громадян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майна;</w:t>
      </w:r>
    </w:p>
    <w:p w14:paraId="5BC61E2B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 ч.3 ст.209, із застосуванням </w:t>
      </w:r>
      <w:hyperlink r:id="rId158" w:anchor="30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ст.69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- у вигляді 5 (п`ять) років позбавлення волі з позбавленням права обіймати посади з адміністративно-господарськими та організаційно-розпорядчими повноваженнями на строк три роки з конфіскацією майна.</w:t>
      </w:r>
    </w:p>
    <w:p w14:paraId="5A804FF4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 ч.1 </w:t>
      </w:r>
      <w:hyperlink r:id="rId159" w:anchor="311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ст.70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за сукупністю злочинів шляхом поглинання менш суворого покарання більш суворим за ч.3 ст.</w:t>
      </w:r>
      <w:hyperlink r:id="rId160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212</w:t>
        </w:r>
      </w:hyperlink>
      <w:r>
        <w:rPr>
          <w:rFonts w:ascii="Times New Roman" w:hAnsi="Times New Roman"/>
          <w:color w:val="000000"/>
          <w:sz w:val="24"/>
          <w:szCs w:val="24"/>
        </w:rPr>
        <w:t>, ч.3 ст.</w:t>
      </w:r>
      <w:hyperlink r:id="rId161" w:anchor="912440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209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остаточно визначити покарання у виді 5 (п`яти) років позбавлення волі, з позбавленням права обіймати посади з адміністративно-господарськими та організаційно-розпорядчими повноваженнями тривалістю 3 роки з конфіскацією майна.</w:t>
      </w:r>
    </w:p>
    <w:p w14:paraId="078838E8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62" w:anchor="347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ст.75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> звільнити ОСОБА_2 від відбування покарання у виді позбавлення волі та конфіскації майна з випробуванням, якщо він протягом 1 (одного) року іспитового строку не вчинить нового злочину.</w:t>
      </w:r>
    </w:p>
    <w:p w14:paraId="0FFBDA07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підставі </w:t>
      </w:r>
      <w:hyperlink r:id="rId163" w:anchor="911618" w:tgtFrame="_blank" w:tooltip="Кримінальний кодекс України; нормативно-правовий акт № 2341-III від 05.04.2001" w:history="1">
        <w:r>
          <w:rPr>
            <w:rStyle w:val="a7"/>
            <w:sz w:val="24"/>
            <w:szCs w:val="24"/>
            <w:u w:val="none"/>
          </w:rPr>
          <w:t>ст.76 КК України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 покласти ОСОБА_2 наступні обов`язки: періодично з`являтися для реєстрації до уповноваженого органу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повідомляти уповноважений орган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зміну місця проживання, роботи або навчання; не виїжджати за межі України без погодження з уповноваженим органом з питань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BE7E56E" w14:textId="77777777" w:rsidR="000B6A64" w:rsidRDefault="000B6A64" w:rsidP="000B6A64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Вирок може бути оскаржений до Київського апеляційного суду протягом 30 днів з дня його проголошення.</w:t>
      </w:r>
    </w:p>
    <w:p w14:paraId="1A599138" w14:textId="77777777" w:rsidR="000B6A64" w:rsidRDefault="000B6A64" w:rsidP="000B6A64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8F6398F" w14:textId="77777777" w:rsidR="000B6A64" w:rsidRDefault="000B6A64"/>
    <w:sectPr w:rsidR="000B6A64" w:rsidSect="000B6A64">
      <w:headerReference w:type="first" r:id="rId16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88582" w14:textId="77777777" w:rsidR="0020497C" w:rsidRDefault="0020497C" w:rsidP="000B6A64">
      <w:pPr>
        <w:spacing w:after="0" w:line="240" w:lineRule="auto"/>
      </w:pPr>
      <w:r>
        <w:separator/>
      </w:r>
    </w:p>
  </w:endnote>
  <w:endnote w:type="continuationSeparator" w:id="0">
    <w:p w14:paraId="2D29B21D" w14:textId="77777777" w:rsidR="0020497C" w:rsidRDefault="0020497C" w:rsidP="000B6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758A1" w14:textId="77777777" w:rsidR="0020497C" w:rsidRDefault="0020497C" w:rsidP="000B6A64">
      <w:pPr>
        <w:spacing w:after="0" w:line="240" w:lineRule="auto"/>
      </w:pPr>
      <w:r>
        <w:separator/>
      </w:r>
    </w:p>
  </w:footnote>
  <w:footnote w:type="continuationSeparator" w:id="0">
    <w:p w14:paraId="7B598922" w14:textId="77777777" w:rsidR="0020497C" w:rsidRDefault="0020497C" w:rsidP="000B6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9AD9" w14:textId="13063D91" w:rsidR="000B6A64" w:rsidRPr="0074053D" w:rsidRDefault="0020497C">
    <w:pPr>
      <w:pStyle w:val="a4"/>
      <w:rPr>
        <w:rFonts w:ascii="Cambria" w:hAnsi="Cambria"/>
        <w:color w:val="2F5496" w:themeColor="accent1" w:themeShade="BF"/>
        <w:sz w:val="24"/>
        <w:szCs w:val="24"/>
      </w:rPr>
    </w:pPr>
    <w:hyperlink r:id="rId1" w:history="1">
      <w:r w:rsidR="000B6A64" w:rsidRPr="0074053D">
        <w:rPr>
          <w:rStyle w:val="a7"/>
          <w:color w:val="2F5496" w:themeColor="accent1" w:themeShade="BF"/>
          <w:sz w:val="24"/>
          <w:szCs w:val="24"/>
        </w:rPr>
        <w:t>https://reyestr.court.gov.ua/Review/92179339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573"/>
    <w:rsid w:val="00075996"/>
    <w:rsid w:val="000A2573"/>
    <w:rsid w:val="000B6A64"/>
    <w:rsid w:val="0020497C"/>
    <w:rsid w:val="00284703"/>
    <w:rsid w:val="005C5F74"/>
    <w:rsid w:val="006942F5"/>
    <w:rsid w:val="0074053D"/>
    <w:rsid w:val="00944BD4"/>
    <w:rsid w:val="009B17CC"/>
    <w:rsid w:val="00A032E1"/>
    <w:rsid w:val="00CB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E633"/>
  <w15:chartTrackingRefBased/>
  <w15:docId w15:val="{6F2DED5C-A269-475B-B92A-9FEC1629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A64"/>
    <w:pPr>
      <w:spacing w:line="256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0B6A64"/>
    <w:rPr>
      <w:rFonts w:eastAsiaTheme="minorEastAsia" w:cs="Times New Roman"/>
      <w:lang w:eastAsia="uk-UA"/>
    </w:rPr>
  </w:style>
  <w:style w:type="paragraph" w:styleId="a4">
    <w:name w:val="header"/>
    <w:basedOn w:val="a"/>
    <w:link w:val="a3"/>
    <w:uiPriority w:val="99"/>
    <w:unhideWhenUsed/>
    <w:rsid w:val="000B6A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0B6A64"/>
    <w:rPr>
      <w:rFonts w:eastAsiaTheme="minorEastAsia" w:cs="Times New Roman"/>
      <w:lang w:eastAsia="uk-UA"/>
    </w:rPr>
  </w:style>
  <w:style w:type="paragraph" w:styleId="a6">
    <w:name w:val="footer"/>
    <w:basedOn w:val="a"/>
    <w:link w:val="a5"/>
    <w:uiPriority w:val="99"/>
    <w:unhideWhenUsed/>
    <w:rsid w:val="000B6A64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semiHidden/>
    <w:unhideWhenUsed/>
    <w:rsid w:val="000B6A64"/>
    <w:rPr>
      <w:rFonts w:ascii="Times New Roman" w:hAnsi="Times New Roman" w:cs="Times New Roman" w:hint="default"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2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earch.ligazakon.ua/l_doc2.nsf/link1/an_912440/ed_2020_09_25/pravo1/T012341.html?pravo=1" TargetMode="External"/><Relationship Id="rId21" Type="http://schemas.openxmlformats.org/officeDocument/2006/relationships/hyperlink" Target="http://search.ligazakon.ua/l_doc2.nsf/link1/ed_2018_06_20/pravo1/REG704.html?pravo=1" TargetMode="External"/><Relationship Id="rId42" Type="http://schemas.openxmlformats.org/officeDocument/2006/relationships/hyperlink" Target="http://search.ligazakon.ua/l_doc2.nsf/link1/an_13534/ed_2020_09_17/pravo1/T10_2755.html?pravo=1" TargetMode="External"/><Relationship Id="rId63" Type="http://schemas.openxmlformats.org/officeDocument/2006/relationships/hyperlink" Target="http://search.ligazakon.ua/l_doc2.nsf/link1/an_14086/ed_2020_09_17/pravo1/T10_2755.html?pravo=1" TargetMode="External"/><Relationship Id="rId84" Type="http://schemas.openxmlformats.org/officeDocument/2006/relationships/hyperlink" Target="http://search.ligazakon.ua/l_doc2.nsf/link1/an_205/ed_2019_09_03/pravo1/Z960254K.html?pravo=1" TargetMode="External"/><Relationship Id="rId138" Type="http://schemas.openxmlformats.org/officeDocument/2006/relationships/hyperlink" Target="http://search.ligazakon.ua/l_doc2.nsf/link1/an_3464/ed_2020_09_11/pravo1/T124651.html?pravo=1" TargetMode="External"/><Relationship Id="rId159" Type="http://schemas.openxmlformats.org/officeDocument/2006/relationships/hyperlink" Target="http://search.ligazakon.ua/l_doc2.nsf/link1/an_311/ed_2020_09_25/pravo1/T012341.html?pravo=1" TargetMode="External"/><Relationship Id="rId107" Type="http://schemas.openxmlformats.org/officeDocument/2006/relationships/hyperlink" Target="http://search.ligazakon.ua/l_doc2.nsf/link1/an_912440/ed_2020_09_25/pravo1/T012341.html?pravo=1" TargetMode="External"/><Relationship Id="rId11" Type="http://schemas.openxmlformats.org/officeDocument/2006/relationships/hyperlink" Target="http://search.ligazakon.ua/l_doc2.nsf/link1/an_11316/ed_2020_09_17/pravo1/T10_2755.html?pravo=1" TargetMode="External"/><Relationship Id="rId32" Type="http://schemas.openxmlformats.org/officeDocument/2006/relationships/hyperlink" Target="http://search.ligazakon.ua/l_doc2.nsf/link1/an_15118/ed_2020_09_17/pravo1/T10_2755.html?pravo=1" TargetMode="External"/><Relationship Id="rId53" Type="http://schemas.openxmlformats.org/officeDocument/2006/relationships/hyperlink" Target="http://search.ligazakon.ua/l_doc2.nsf/link1/an_205/ed_2019_09_03/pravo1/Z960254K.html?pravo=1" TargetMode="External"/><Relationship Id="rId74" Type="http://schemas.openxmlformats.org/officeDocument/2006/relationships/hyperlink" Target="http://search.ligazakon.ua/l_doc2.nsf/link1/an_15119/ed_2020_09_17/pravo1/T10_2755.html?pravo=1" TargetMode="External"/><Relationship Id="rId128" Type="http://schemas.openxmlformats.org/officeDocument/2006/relationships/hyperlink" Target="http://search.ligazakon.ua/l_doc2.nsf/link1/an_911618/ed_2020_09_25/pravo1/T012341.html?pravo=1" TargetMode="External"/><Relationship Id="rId149" Type="http://schemas.openxmlformats.org/officeDocument/2006/relationships/hyperlink" Target="http://search.ligazakon.ua/l_doc2.nsf/link1/an_308/ed_2020_09_25/pravo1/T012341.html?pravo=1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search.ligazakon.ua/l_doc2.nsf/link1/an_15118/ed_2020_09_17/pravo1/T10_2755.html?pravo=1" TargetMode="External"/><Relationship Id="rId160" Type="http://schemas.openxmlformats.org/officeDocument/2006/relationships/hyperlink" Target="http://search.ligazakon.ua/l_doc2.nsf/link1/an_1143/ed_2020_09_25/pravo1/T012341.html?pravo=1" TargetMode="External"/><Relationship Id="rId22" Type="http://schemas.openxmlformats.org/officeDocument/2006/relationships/hyperlink" Target="http://search.ligazakon.ua/l_doc2.nsf/link1/an_11584/ed_2020_09_17/pravo1/T10_2755.html?pravo=1" TargetMode="External"/><Relationship Id="rId43" Type="http://schemas.openxmlformats.org/officeDocument/2006/relationships/hyperlink" Target="http://search.ligazakon.ua/l_doc2.nsf/link1/an_13590/ed_2020_09_17/pravo1/T10_2755.html?pravo=1" TargetMode="External"/><Relationship Id="rId64" Type="http://schemas.openxmlformats.org/officeDocument/2006/relationships/hyperlink" Target="http://search.ligazakon.ua/l_doc2.nsf/link1/an_14083/ed_2020_09_17/pravo1/T10_2755.html?pravo=1" TargetMode="External"/><Relationship Id="rId118" Type="http://schemas.openxmlformats.org/officeDocument/2006/relationships/hyperlink" Target="http://search.ligazakon.ua/l_doc2.nsf/link1/an_1143/ed_2020_09_25/pravo1/T012341.html?pravo=1" TargetMode="External"/><Relationship Id="rId139" Type="http://schemas.openxmlformats.org/officeDocument/2006/relationships/hyperlink" Target="http://search.ligazakon.ua/l_doc2.nsf/link1/an_2394/ed_2020_09_11/pravo1/T124651.html?pravo=1" TargetMode="External"/><Relationship Id="rId85" Type="http://schemas.openxmlformats.org/officeDocument/2006/relationships/hyperlink" Target="http://search.ligazakon.ua/l_doc2.nsf/link1/an_60/ed_2020_06_17/pravo1/T990996.html?pravo=1" TargetMode="External"/><Relationship Id="rId150" Type="http://schemas.openxmlformats.org/officeDocument/2006/relationships/hyperlink" Target="http://search.ligazakon.ua/l_doc2.nsf/link1/an_311/ed_2020_09_25/pravo1/T012341.html?pravo=1" TargetMode="External"/><Relationship Id="rId12" Type="http://schemas.openxmlformats.org/officeDocument/2006/relationships/hyperlink" Target="http://search.ligazakon.ua/l_doc2.nsf/link1/an_11320/ed_2020_09_17/pravo1/T10_2755.html?pravo=1" TargetMode="External"/><Relationship Id="rId17" Type="http://schemas.openxmlformats.org/officeDocument/2006/relationships/hyperlink" Target="http://search.ligazakon.ua/l_doc2.nsf/link1/an_11316/ed_2020_09_17/pravo1/T10_2755.html?pravo=1" TargetMode="External"/><Relationship Id="rId33" Type="http://schemas.openxmlformats.org/officeDocument/2006/relationships/hyperlink" Target="http://search.ligazakon.ua/l_doc2.nsf/link1/an_12022/ed_2020_09_17/pravo1/T10_2755.html?pravo=1" TargetMode="External"/><Relationship Id="rId38" Type="http://schemas.openxmlformats.org/officeDocument/2006/relationships/hyperlink" Target="http://search.ligazakon.ua/l_doc2.nsf/link1/ed_2013_06_27/pravo1/REG4153.html?pravo=1" TargetMode="External"/><Relationship Id="rId59" Type="http://schemas.openxmlformats.org/officeDocument/2006/relationships/hyperlink" Target="http://search.ligazakon.ua/l_doc2.nsf/link1/an_11316/ed_2020_09_17/pravo1/T10_2755.html?pravo=1" TargetMode="External"/><Relationship Id="rId103" Type="http://schemas.openxmlformats.org/officeDocument/2006/relationships/hyperlink" Target="http://search.ligazakon.ua/l_doc2.nsf/link1/an_275/ed_2020_09_11/pravo1/T124651.html?pravo=1" TargetMode="External"/><Relationship Id="rId108" Type="http://schemas.openxmlformats.org/officeDocument/2006/relationships/hyperlink" Target="http://search.ligazakon.ua/l_doc2.nsf/link1/an_1143/ed_2020_09_25/pravo1/T012341.html?pravo=1" TargetMode="External"/><Relationship Id="rId124" Type="http://schemas.openxmlformats.org/officeDocument/2006/relationships/hyperlink" Target="http://search.ligazakon.ua/l_doc2.nsf/link1/an_311/ed_2020_09_25/pravo1/T012341.html?pravo=1" TargetMode="External"/><Relationship Id="rId129" Type="http://schemas.openxmlformats.org/officeDocument/2006/relationships/hyperlink" Target="http://search.ligazakon.ua/l_doc2.nsf/link1/an_3395/ed_2020_09_11/pravo1/T124651.html?pravo=1" TargetMode="External"/><Relationship Id="rId54" Type="http://schemas.openxmlformats.org/officeDocument/2006/relationships/hyperlink" Target="http://search.ligazakon.ua/l_doc2.nsf/link1/an_11319/ed_2020_09_17/pravo1/T10_2755.html?pravo=1" TargetMode="External"/><Relationship Id="rId70" Type="http://schemas.openxmlformats.org/officeDocument/2006/relationships/hyperlink" Target="http://search.ligazakon.ua/l_doc2.nsf/link1/an_24/ed_2020_06_17/pravo1/T990996.html?pravo=1" TargetMode="External"/><Relationship Id="rId75" Type="http://schemas.openxmlformats.org/officeDocument/2006/relationships/hyperlink" Target="http://search.ligazakon.ua/l_doc2.nsf/link1/an_15132/ed_2020_09_17/pravo1/T10_2755.html?pravo=1" TargetMode="External"/><Relationship Id="rId91" Type="http://schemas.openxmlformats.org/officeDocument/2006/relationships/hyperlink" Target="http://search.ligazakon.ua/l_doc2.nsf/link1/an_13667/ed_2020_09_17/pravo1/T10_2755.html?pravo=1" TargetMode="External"/><Relationship Id="rId96" Type="http://schemas.openxmlformats.org/officeDocument/2006/relationships/hyperlink" Target="http://search.ligazakon.ua/l_doc2.nsf/link1/an_1143/ed_2020_09_25/pravo1/T012341.html?pravo=1" TargetMode="External"/><Relationship Id="rId140" Type="http://schemas.openxmlformats.org/officeDocument/2006/relationships/hyperlink" Target="http://search.ligazakon.ua/l_doc2.nsf/link1/an_2694/ed_2020_09_11/pravo1/T124651.html?pravo=1" TargetMode="External"/><Relationship Id="rId145" Type="http://schemas.openxmlformats.org/officeDocument/2006/relationships/hyperlink" Target="http://search.ligazakon.ua/l_doc2.nsf/link1/an_275/ed_2020_09_11/pravo1/T124651.html?pravo=1" TargetMode="External"/><Relationship Id="rId161" Type="http://schemas.openxmlformats.org/officeDocument/2006/relationships/hyperlink" Target="http://search.ligazakon.ua/l_doc2.nsf/link1/an_912440/ed_2020_09_25/pravo1/T012341.html?pravo=1" TargetMode="External"/><Relationship Id="rId16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912440/ed_2020_09_25/pravo1/T012341.html?pravo=1" TargetMode="External"/><Relationship Id="rId23" Type="http://schemas.openxmlformats.org/officeDocument/2006/relationships/hyperlink" Target="http://search.ligazakon.ua/l_doc2.nsf/link1/an_11579/ed_2020_09_17/pravo1/T10_2755.html?pravo=1" TargetMode="External"/><Relationship Id="rId28" Type="http://schemas.openxmlformats.org/officeDocument/2006/relationships/hyperlink" Target="http://search.ligazakon.ua/l_doc2.nsf/link1/an_82/ed_2020_06_17/pravo1/T990996.html?pravo=1" TargetMode="External"/><Relationship Id="rId49" Type="http://schemas.openxmlformats.org/officeDocument/2006/relationships/hyperlink" Target="http://search.ligazakon.ua/l_doc2.nsf/link1/an_27108/ed_2020_09_17/pravo1/T10_2755.html?pravo=1" TargetMode="External"/><Relationship Id="rId114" Type="http://schemas.openxmlformats.org/officeDocument/2006/relationships/hyperlink" Target="http://search.ligazakon.ua/l_doc2.nsf/link1/an_347/ed_2020_09_25/pravo1/T012341.html?pravo=1" TargetMode="External"/><Relationship Id="rId119" Type="http://schemas.openxmlformats.org/officeDocument/2006/relationships/hyperlink" Target="http://search.ligazakon.ua/l_doc2.nsf/link1/an_275/ed_2020_09_25/pravo1/T012341.html?pravo=1" TargetMode="External"/><Relationship Id="rId44" Type="http://schemas.openxmlformats.org/officeDocument/2006/relationships/hyperlink" Target="http://search.ligazakon.ua/l_doc2.nsf/link1/an_13583/ed_2020_09_17/pravo1/T10_2755.html?pravo=1" TargetMode="External"/><Relationship Id="rId60" Type="http://schemas.openxmlformats.org/officeDocument/2006/relationships/hyperlink" Target="http://search.ligazakon.ua/l_doc2.nsf/link1/an_11321/ed_2020_09_17/pravo1/T10_2755.html?pravo=1" TargetMode="External"/><Relationship Id="rId65" Type="http://schemas.openxmlformats.org/officeDocument/2006/relationships/hyperlink" Target="http://search.ligazakon.ua/l_doc2.nsf/link1/an_14082/ed_2020_09_17/pravo1/T10_2755.html?pravo=1" TargetMode="External"/><Relationship Id="rId81" Type="http://schemas.openxmlformats.org/officeDocument/2006/relationships/hyperlink" Target="http://search.ligazakon.ua/l_doc2.nsf/link1/an_13535/ed_2020_09_17/pravo1/T10_2755.html?pravo=1" TargetMode="External"/><Relationship Id="rId86" Type="http://schemas.openxmlformats.org/officeDocument/2006/relationships/hyperlink" Target="http://search.ligazakon.ua/l_doc2.nsf/link1/an_13536/ed_2020_09_17/pravo1/T10_2755.html?pravo=1" TargetMode="External"/><Relationship Id="rId130" Type="http://schemas.openxmlformats.org/officeDocument/2006/relationships/hyperlink" Target="http://search.ligazakon.ua/l_doc2.nsf/link1/an_3399/ed_2020_09_11/pravo1/T124651.html?pravo=1" TargetMode="External"/><Relationship Id="rId135" Type="http://schemas.openxmlformats.org/officeDocument/2006/relationships/hyperlink" Target="http://search.ligazakon.ua/l_doc2.nsf/link1/an_3419/ed_2020_09_11/pravo1/T124651.html?pravo=1" TargetMode="External"/><Relationship Id="rId151" Type="http://schemas.openxmlformats.org/officeDocument/2006/relationships/hyperlink" Target="http://search.ligazakon.ua/l_doc2.nsf/link1/an_1143/ed_2020_09_25/pravo1/T012341.html?pravo=1" TargetMode="External"/><Relationship Id="rId156" Type="http://schemas.openxmlformats.org/officeDocument/2006/relationships/hyperlink" Target="http://search.ligazakon.ua/l_doc2.nsf/link1/an_1143/ed_2020_09_25/pravo1/T012341.html?pravo=1" TargetMode="External"/><Relationship Id="rId13" Type="http://schemas.openxmlformats.org/officeDocument/2006/relationships/hyperlink" Target="http://search.ligazakon.ua/l_doc2.nsf/link1/an_11317/ed_2020_09_17/pravo1/T10_2755.html?pravo=1" TargetMode="External"/><Relationship Id="rId18" Type="http://schemas.openxmlformats.org/officeDocument/2006/relationships/hyperlink" Target="http://search.ligazakon.ua/l_doc2.nsf/link1/an_14086/ed_2020_09_17/pravo1/T10_2755.html?pravo=1" TargetMode="External"/><Relationship Id="rId39" Type="http://schemas.openxmlformats.org/officeDocument/2006/relationships/hyperlink" Target="http://search.ligazakon.ua/l_doc2.nsf/link1/an_205/ed_2019_09_03/pravo1/Z960254K.html?pravo=1" TargetMode="External"/><Relationship Id="rId109" Type="http://schemas.openxmlformats.org/officeDocument/2006/relationships/hyperlink" Target="http://search.ligazakon.ua/l_doc2.nsf/link1/an_1143/ed_2020_09_25/pravo1/T012341.html?pravo=1" TargetMode="External"/><Relationship Id="rId34" Type="http://schemas.openxmlformats.org/officeDocument/2006/relationships/hyperlink" Target="http://search.ligazakon.ua/l_doc2.nsf/link1/an_12021/ed_2020_09_17/pravo1/T10_2755.html?pravo=1" TargetMode="External"/><Relationship Id="rId50" Type="http://schemas.openxmlformats.org/officeDocument/2006/relationships/hyperlink" Target="http://search.ligazakon.ua/l_doc2.nsf/link1/an_15118/ed_2020_09_17/pravo1/T10_2755.html?pravo=1" TargetMode="External"/><Relationship Id="rId55" Type="http://schemas.openxmlformats.org/officeDocument/2006/relationships/hyperlink" Target="http://search.ligazakon.ua/l_doc2.nsf/link1/an_11317/ed_2020_09_17/pravo1/T10_2755.html?pravo=1" TargetMode="External"/><Relationship Id="rId76" Type="http://schemas.openxmlformats.org/officeDocument/2006/relationships/hyperlink" Target="http://search.ligazakon.ua/l_doc2.nsf/link1/an_27108/ed_2020_09_17/pravo1/T10_2755.html?pravo=1" TargetMode="External"/><Relationship Id="rId97" Type="http://schemas.openxmlformats.org/officeDocument/2006/relationships/hyperlink" Target="http://search.ligazakon.ua/l_doc2.nsf/link1/an_912440/ed_2020_09_25/pravo1/T012341.html?pravo=1" TargetMode="External"/><Relationship Id="rId104" Type="http://schemas.openxmlformats.org/officeDocument/2006/relationships/hyperlink" Target="http://search.ligazakon.ua/l_doc2.nsf/link1/an_912440/ed_2020_09_25/pravo1/T012341.html?pravo=1" TargetMode="External"/><Relationship Id="rId120" Type="http://schemas.openxmlformats.org/officeDocument/2006/relationships/hyperlink" Target="http://search.ligazakon.ua/l_doc2.nsf/link1/an_912440/ed_2020_09_25/pravo1/T012341.html?pravo=1" TargetMode="External"/><Relationship Id="rId125" Type="http://schemas.openxmlformats.org/officeDocument/2006/relationships/hyperlink" Target="http://search.ligazakon.ua/l_doc2.nsf/link1/an_1143/ed_2020_09_25/pravo1/T012341.html?pravo=1" TargetMode="External"/><Relationship Id="rId141" Type="http://schemas.openxmlformats.org/officeDocument/2006/relationships/hyperlink" Target="http://search.ligazakon.ua/l_doc2.nsf/link1/an_2722/ed_2020_09_11/pravo1/T124651.html?pravo=1" TargetMode="External"/><Relationship Id="rId146" Type="http://schemas.openxmlformats.org/officeDocument/2006/relationships/hyperlink" Target="http://search.ligazakon.ua/l_doc2.nsf/link1/an_912440/ed_2020_09_25/pravo1/T012341.html?pravo=1" TargetMode="External"/><Relationship Id="rId7" Type="http://schemas.openxmlformats.org/officeDocument/2006/relationships/hyperlink" Target="http://search.ligazakon.ua/l_doc2.nsf/link1/an_1143/ed_2020_09_25/pravo1/T012341.html?pravo=1" TargetMode="External"/><Relationship Id="rId71" Type="http://schemas.openxmlformats.org/officeDocument/2006/relationships/hyperlink" Target="http://search.ligazakon.ua/l_doc2.nsf/link1/an_43/ed_2020_06_17/pravo1/T990996.html?pravo=1" TargetMode="External"/><Relationship Id="rId92" Type="http://schemas.openxmlformats.org/officeDocument/2006/relationships/hyperlink" Target="http://search.ligazakon.ua/l_doc2.nsf/link1/an_15119/ed_2020_09_17/pravo1/T10_2755.html?pravo=1" TargetMode="External"/><Relationship Id="rId162" Type="http://schemas.openxmlformats.org/officeDocument/2006/relationships/hyperlink" Target="http://search.ligazakon.ua/l_doc2.nsf/link1/an_347/ed_2020_09_25/pravo1/T01234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5119/ed_2020_09_17/pravo1/T10_2755.html?pravo=1" TargetMode="External"/><Relationship Id="rId24" Type="http://schemas.openxmlformats.org/officeDocument/2006/relationships/hyperlink" Target="http://search.ligazakon.ua/l_doc2.nsf/link1/an_12074/ed_2020_09_17/pravo1/T10_2755.html?pravo=1" TargetMode="External"/><Relationship Id="rId40" Type="http://schemas.openxmlformats.org/officeDocument/2006/relationships/hyperlink" Target="http://search.ligazakon.ua/l_doc2.nsf/link1/an_60/ed_2020_06_17/pravo1/T990996.html?pravo=1" TargetMode="External"/><Relationship Id="rId45" Type="http://schemas.openxmlformats.org/officeDocument/2006/relationships/hyperlink" Target="http://search.ligazakon.ua/l_doc2.nsf/link1/an_13668/ed_2020_09_17/pravo1/T10_2755.html?pravo=1" TargetMode="External"/><Relationship Id="rId66" Type="http://schemas.openxmlformats.org/officeDocument/2006/relationships/hyperlink" Target="http://search.ligazakon.ua/l_doc2.nsf/link1/ed_2018_06_20/pravo1/REG704.html?pravo=1" TargetMode="External"/><Relationship Id="rId87" Type="http://schemas.openxmlformats.org/officeDocument/2006/relationships/hyperlink" Target="http://search.ligazakon.ua/l_doc2.nsf/link1/an_13534/ed_2020_09_17/pravo1/T10_2755.html?pravo=1" TargetMode="External"/><Relationship Id="rId110" Type="http://schemas.openxmlformats.org/officeDocument/2006/relationships/hyperlink" Target="http://search.ligazakon.ua/l_doc2.nsf/link1/an_308/ed_2020_09_25/pravo1/T012341.html?pravo=1" TargetMode="External"/><Relationship Id="rId115" Type="http://schemas.openxmlformats.org/officeDocument/2006/relationships/hyperlink" Target="http://search.ligazakon.ua/l_doc2.nsf/link1/an_911618/ed_2020_09_25/pravo1/T012341.html?pravo=1" TargetMode="External"/><Relationship Id="rId131" Type="http://schemas.openxmlformats.org/officeDocument/2006/relationships/hyperlink" Target="http://search.ligazakon.ua/l_doc2.nsf/link1/an_3399/ed_2020_09_11/pravo1/T124651.html?pravo=1" TargetMode="External"/><Relationship Id="rId136" Type="http://schemas.openxmlformats.org/officeDocument/2006/relationships/hyperlink" Target="http://search.ligazakon.ua/l_doc2.nsf/link1/ed_2020_09_25/pravo1/T012341.html?pravo=1" TargetMode="External"/><Relationship Id="rId157" Type="http://schemas.openxmlformats.org/officeDocument/2006/relationships/hyperlink" Target="http://search.ligazakon.ua/l_doc2.nsf/link1/an_1143/ed_2020_09_25/pravo1/T012341.html?pravo=1" TargetMode="External"/><Relationship Id="rId61" Type="http://schemas.openxmlformats.org/officeDocument/2006/relationships/hyperlink" Target="http://search.ligazakon.ua/l_doc2.nsf/link1/an_11317/ed_2020_09_17/pravo1/T10_2755.html?pravo=1" TargetMode="External"/><Relationship Id="rId82" Type="http://schemas.openxmlformats.org/officeDocument/2006/relationships/hyperlink" Target="http://search.ligazakon.ua/l_doc2.nsf/link1/an_13534/ed_2020_09_17/pravo1/T10_2755.html?pravo=1" TargetMode="External"/><Relationship Id="rId152" Type="http://schemas.openxmlformats.org/officeDocument/2006/relationships/hyperlink" Target="http://search.ligazakon.ua/l_doc2.nsf/link1/an_912440/ed_2020_09_25/pravo1/T012341.html?pravo=1" TargetMode="External"/><Relationship Id="rId19" Type="http://schemas.openxmlformats.org/officeDocument/2006/relationships/hyperlink" Target="http://search.ligazakon.ua/l_doc2.nsf/link1/an_14083/ed_2020_09_17/pravo1/T10_2755.html?pravo=1" TargetMode="External"/><Relationship Id="rId14" Type="http://schemas.openxmlformats.org/officeDocument/2006/relationships/hyperlink" Target="http://search.ligazakon.ua/l_doc2.nsf/link1/an_11316/ed_2020_09_17/pravo1/T10_2755.html?pravo=1" TargetMode="External"/><Relationship Id="rId30" Type="http://schemas.openxmlformats.org/officeDocument/2006/relationships/hyperlink" Target="http://search.ligazakon.ua/l_doc2.nsf/link1/an_15132/ed_2020_09_17/pravo1/T10_2755.html?pravo=1" TargetMode="External"/><Relationship Id="rId35" Type="http://schemas.openxmlformats.org/officeDocument/2006/relationships/hyperlink" Target="http://search.ligazakon.ua/l_doc2.nsf/link1/an_13536/ed_2020_09_17/pravo1/T10_2755.html?pravo=1" TargetMode="External"/><Relationship Id="rId56" Type="http://schemas.openxmlformats.org/officeDocument/2006/relationships/hyperlink" Target="http://search.ligazakon.ua/l_doc2.nsf/link1/an_11316/ed_2020_09_17/pravo1/T10_2755.html?pravo=1" TargetMode="External"/><Relationship Id="rId77" Type="http://schemas.openxmlformats.org/officeDocument/2006/relationships/hyperlink" Target="http://search.ligazakon.ua/l_doc2.nsf/link1/an_15118/ed_2020_09_17/pravo1/T10_2755.html?pravo=1" TargetMode="External"/><Relationship Id="rId100" Type="http://schemas.openxmlformats.org/officeDocument/2006/relationships/hyperlink" Target="http://search.ligazakon.ua/l_doc2.nsf/link1/an_3399/ed_2020_09_11/pravo1/T124651.html?pravo=1" TargetMode="External"/><Relationship Id="rId105" Type="http://schemas.openxmlformats.org/officeDocument/2006/relationships/hyperlink" Target="http://search.ligazakon.ua/l_doc2.nsf/link1/an_1143/ed_2020_09_25/pravo1/T012341.html?pravo=1" TargetMode="External"/><Relationship Id="rId126" Type="http://schemas.openxmlformats.org/officeDocument/2006/relationships/hyperlink" Target="http://search.ligazakon.ua/l_doc2.nsf/link1/an_912440/ed_2020_09_25/pravo1/T012341.html?pravo=1" TargetMode="External"/><Relationship Id="rId147" Type="http://schemas.openxmlformats.org/officeDocument/2006/relationships/hyperlink" Target="http://search.ligazakon.ua/l_doc2.nsf/link1/an_1143/ed_2020_09_25/pravo1/T012341.html?pravo=1" TargetMode="Externa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1143/ed_2020_09_25/pravo1/T012341.html?pravo=1" TargetMode="External"/><Relationship Id="rId72" Type="http://schemas.openxmlformats.org/officeDocument/2006/relationships/hyperlink" Target="http://search.ligazakon.ua/l_doc2.nsf/link1/an_60/ed_2020_06_17/pravo1/T990996.html?pravo=1" TargetMode="External"/><Relationship Id="rId93" Type="http://schemas.openxmlformats.org/officeDocument/2006/relationships/hyperlink" Target="http://search.ligazakon.ua/l_doc2.nsf/link1/an_15132/ed_2020_09_17/pravo1/T10_2755.html?pravo=1" TargetMode="External"/><Relationship Id="rId98" Type="http://schemas.openxmlformats.org/officeDocument/2006/relationships/hyperlink" Target="http://search.ligazakon.ua/l_doc2.nsf/link1/an_275/ed_2020_09_11/pravo1/T124651.html?pravo=1" TargetMode="External"/><Relationship Id="rId121" Type="http://schemas.openxmlformats.org/officeDocument/2006/relationships/hyperlink" Target="http://search.ligazakon.ua/l_doc2.nsf/link1/an_1143/ed_2020_09_25/pravo1/T012341.html?pravo=1" TargetMode="External"/><Relationship Id="rId142" Type="http://schemas.openxmlformats.org/officeDocument/2006/relationships/hyperlink" Target="http://search.ligazakon.ua/l_doc2.nsf/link1/an_2730/ed_2020_09_11/pravo1/T124651.html?pravo=1" TargetMode="External"/><Relationship Id="rId163" Type="http://schemas.openxmlformats.org/officeDocument/2006/relationships/hyperlink" Target="http://search.ligazakon.ua/l_doc2.nsf/link1/an_911618/ed_2020_09_25/pravo1/T012341.html?pravo=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search.ligazakon.ua/l_doc2.nsf/link1/an_24/ed_2020_06_17/pravo1/T990996.html?pravo=1" TargetMode="External"/><Relationship Id="rId46" Type="http://schemas.openxmlformats.org/officeDocument/2006/relationships/hyperlink" Target="http://search.ligazakon.ua/l_doc2.nsf/link1/an_13667/ed_2020_09_17/pravo1/T10_2755.html?pravo=1" TargetMode="External"/><Relationship Id="rId67" Type="http://schemas.openxmlformats.org/officeDocument/2006/relationships/hyperlink" Target="http://search.ligazakon.ua/l_doc2.nsf/link1/an_11584/ed_2020_09_17/pravo1/T10_2755.html?pravo=1" TargetMode="External"/><Relationship Id="rId116" Type="http://schemas.openxmlformats.org/officeDocument/2006/relationships/hyperlink" Target="http://search.ligazakon.ua/l_doc2.nsf/link1/an_275/ed_2020_09_11/pravo1/T124651.html?pravo=1" TargetMode="External"/><Relationship Id="rId137" Type="http://schemas.openxmlformats.org/officeDocument/2006/relationships/hyperlink" Target="http://search.ligazakon.ua/l_doc2.nsf/link1/an_3458/ed_2020_09_11/pravo1/T124651.html?pravo=1" TargetMode="External"/><Relationship Id="rId158" Type="http://schemas.openxmlformats.org/officeDocument/2006/relationships/hyperlink" Target="http://search.ligazakon.ua/l_doc2.nsf/link1/an_308/ed_2020_09_25/pravo1/T012341.html?pravo=1" TargetMode="External"/><Relationship Id="rId20" Type="http://schemas.openxmlformats.org/officeDocument/2006/relationships/hyperlink" Target="http://search.ligazakon.ua/l_doc2.nsf/link1/an_14082/ed_2020_09_17/pravo1/T10_2755.html?pravo=1" TargetMode="External"/><Relationship Id="rId41" Type="http://schemas.openxmlformats.org/officeDocument/2006/relationships/hyperlink" Target="http://search.ligazakon.ua/l_doc2.nsf/link1/an_13536/ed_2020_09_17/pravo1/T10_2755.html?pravo=1" TargetMode="External"/><Relationship Id="rId62" Type="http://schemas.openxmlformats.org/officeDocument/2006/relationships/hyperlink" Target="http://search.ligazakon.ua/l_doc2.nsf/link1/an_11316/ed_2020_09_17/pravo1/T10_2755.html?pravo=1" TargetMode="External"/><Relationship Id="rId83" Type="http://schemas.openxmlformats.org/officeDocument/2006/relationships/hyperlink" Target="http://search.ligazakon.ua/l_doc2.nsf/link1/ed_2013_06_27/pravo1/REG4153.html?pravo=1" TargetMode="External"/><Relationship Id="rId88" Type="http://schemas.openxmlformats.org/officeDocument/2006/relationships/hyperlink" Target="http://search.ligazakon.ua/l_doc2.nsf/link1/an_13590/ed_2020_09_17/pravo1/T10_2755.html?pravo=1" TargetMode="External"/><Relationship Id="rId111" Type="http://schemas.openxmlformats.org/officeDocument/2006/relationships/hyperlink" Target="http://search.ligazakon.ua/l_doc2.nsf/link1/an_311/ed_2020_09_25/pravo1/T012341.html?pravo=1" TargetMode="External"/><Relationship Id="rId132" Type="http://schemas.openxmlformats.org/officeDocument/2006/relationships/hyperlink" Target="http://search.ligazakon.ua/l_doc2.nsf/link1/an_3427/ed_2020_09_11/pravo1/T124651.html?pravo=1" TargetMode="External"/><Relationship Id="rId153" Type="http://schemas.openxmlformats.org/officeDocument/2006/relationships/hyperlink" Target="http://search.ligazakon.ua/l_doc2.nsf/link1/an_347/ed_2020_09_25/pravo1/T012341.html?pravo=1" TargetMode="External"/><Relationship Id="rId15" Type="http://schemas.openxmlformats.org/officeDocument/2006/relationships/hyperlink" Target="http://search.ligazakon.ua/l_doc2.nsf/link1/an_11321/ed_2020_09_17/pravo1/T10_2755.html?pravo=1" TargetMode="External"/><Relationship Id="rId36" Type="http://schemas.openxmlformats.org/officeDocument/2006/relationships/hyperlink" Target="http://search.ligazakon.ua/l_doc2.nsf/link1/an_13535/ed_2020_09_17/pravo1/T10_2755.html?pravo=1" TargetMode="External"/><Relationship Id="rId57" Type="http://schemas.openxmlformats.org/officeDocument/2006/relationships/hyperlink" Target="http://search.ligazakon.ua/l_doc2.nsf/link1/an_11320/ed_2020_09_17/pravo1/T10_2755.html?pravo=1" TargetMode="External"/><Relationship Id="rId106" Type="http://schemas.openxmlformats.org/officeDocument/2006/relationships/hyperlink" Target="http://search.ligazakon.ua/l_doc2.nsf/link1/an_275/ed_2020_09_25/pravo1/T012341.html?pravo=1" TargetMode="External"/><Relationship Id="rId127" Type="http://schemas.openxmlformats.org/officeDocument/2006/relationships/hyperlink" Target="http://search.ligazakon.ua/l_doc2.nsf/link1/an_347/ed_2020_09_25/pravo1/T012341.html?pravo=1" TargetMode="External"/><Relationship Id="rId10" Type="http://schemas.openxmlformats.org/officeDocument/2006/relationships/hyperlink" Target="http://search.ligazakon.ua/l_doc2.nsf/link1/an_11317/ed_2020_09_17/pravo1/T10_2755.html?pravo=1" TargetMode="External"/><Relationship Id="rId31" Type="http://schemas.openxmlformats.org/officeDocument/2006/relationships/hyperlink" Target="http://search.ligazakon.ua/l_doc2.nsf/link1/an_27108/ed_2020_09_17/pravo1/T10_2755.html?pravo=1" TargetMode="External"/><Relationship Id="rId52" Type="http://schemas.openxmlformats.org/officeDocument/2006/relationships/hyperlink" Target="http://search.ligazakon.ua/l_doc2.nsf/link1/an_912440/ed_2020_09_25/pravo1/T012341.html?pravo=1" TargetMode="External"/><Relationship Id="rId73" Type="http://schemas.openxmlformats.org/officeDocument/2006/relationships/hyperlink" Target="http://search.ligazakon.ua/l_doc2.nsf/link1/an_82/ed_2020_06_17/pravo1/T990996.html?pravo=1" TargetMode="External"/><Relationship Id="rId78" Type="http://schemas.openxmlformats.org/officeDocument/2006/relationships/hyperlink" Target="http://search.ligazakon.ua/l_doc2.nsf/link1/an_12022/ed_2020_09_17/pravo1/T10_2755.html?pravo=1" TargetMode="External"/><Relationship Id="rId94" Type="http://schemas.openxmlformats.org/officeDocument/2006/relationships/hyperlink" Target="http://search.ligazakon.ua/l_doc2.nsf/link1/an_27108/ed_2020_09_17/pravo1/T10_2755.html?pravo=1" TargetMode="External"/><Relationship Id="rId99" Type="http://schemas.openxmlformats.org/officeDocument/2006/relationships/hyperlink" Target="http://search.ligazakon.ua/l_doc2.nsf/link1/an_3395/ed_2020_09_11/pravo1/T124651.html?pravo=1" TargetMode="External"/><Relationship Id="rId101" Type="http://schemas.openxmlformats.org/officeDocument/2006/relationships/hyperlink" Target="http://search.ligazakon.ua/l_doc2.nsf/link1/an_3410/ed_2020_09_11/pravo1/T124651.html?pravo=1" TargetMode="External"/><Relationship Id="rId122" Type="http://schemas.openxmlformats.org/officeDocument/2006/relationships/hyperlink" Target="http://search.ligazakon.ua/l_doc2.nsf/link1/an_1143/ed_2020_09_25/pravo1/T012341.html?pravo=1" TargetMode="External"/><Relationship Id="rId143" Type="http://schemas.openxmlformats.org/officeDocument/2006/relationships/hyperlink" Target="http://search.ligazakon.ua/l_doc2.nsf/link1/an_3399/ed_2020_09_11/pravo1/T124651.html?pravo=1" TargetMode="External"/><Relationship Id="rId148" Type="http://schemas.openxmlformats.org/officeDocument/2006/relationships/hyperlink" Target="http://search.ligazakon.ua/l_doc2.nsf/link1/an_1143/ed_2020_09_25/pravo1/T012341.html?pravo=1" TargetMode="External"/><Relationship Id="rId16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319/ed_2020_09_17/pravo1/T10_2755.html?pravo=1" TargetMode="External"/><Relationship Id="rId26" Type="http://schemas.openxmlformats.org/officeDocument/2006/relationships/hyperlink" Target="http://search.ligazakon.ua/l_doc2.nsf/link1/an_43/ed_2020_06_17/pravo1/T990996.html?pravo=1" TargetMode="External"/><Relationship Id="rId47" Type="http://schemas.openxmlformats.org/officeDocument/2006/relationships/hyperlink" Target="http://search.ligazakon.ua/l_doc2.nsf/link1/an_15119/ed_2020_09_17/pravo1/T10_2755.html?pravo=1" TargetMode="External"/><Relationship Id="rId68" Type="http://schemas.openxmlformats.org/officeDocument/2006/relationships/hyperlink" Target="http://search.ligazakon.ua/l_doc2.nsf/link1/an_11579/ed_2020_09_17/pravo1/T10_2755.html?pravo=1" TargetMode="External"/><Relationship Id="rId89" Type="http://schemas.openxmlformats.org/officeDocument/2006/relationships/hyperlink" Target="http://search.ligazakon.ua/l_doc2.nsf/link1/an_13583/ed_2020_09_17/pravo1/T10_2755.html?pravo=1" TargetMode="External"/><Relationship Id="rId112" Type="http://schemas.openxmlformats.org/officeDocument/2006/relationships/hyperlink" Target="http://search.ligazakon.ua/l_doc2.nsf/link1/an_1143/ed_2020_09_25/pravo1/T012341.html?pravo=1" TargetMode="External"/><Relationship Id="rId133" Type="http://schemas.openxmlformats.org/officeDocument/2006/relationships/hyperlink" Target="http://search.ligazakon.ua/l_doc2.nsf/link1/an_3427/ed_2020_09_11/pravo1/T124651.html?pravo=1" TargetMode="External"/><Relationship Id="rId154" Type="http://schemas.openxmlformats.org/officeDocument/2006/relationships/hyperlink" Target="http://search.ligazakon.ua/l_doc2.nsf/link1/an_911618/ed_2020_09_25/pravo1/T012341.html?pravo=1" TargetMode="External"/><Relationship Id="rId16" Type="http://schemas.openxmlformats.org/officeDocument/2006/relationships/hyperlink" Target="http://search.ligazakon.ua/l_doc2.nsf/link1/an_11317/ed_2020_09_17/pravo1/T10_2755.html?pravo=1" TargetMode="External"/><Relationship Id="rId37" Type="http://schemas.openxmlformats.org/officeDocument/2006/relationships/hyperlink" Target="http://search.ligazakon.ua/l_doc2.nsf/link1/an_13534/ed_2020_09_17/pravo1/T10_2755.html?pravo=1" TargetMode="External"/><Relationship Id="rId58" Type="http://schemas.openxmlformats.org/officeDocument/2006/relationships/hyperlink" Target="http://search.ligazakon.ua/l_doc2.nsf/link1/an_11317/ed_2020_09_17/pravo1/T10_2755.html?pravo=1" TargetMode="External"/><Relationship Id="rId79" Type="http://schemas.openxmlformats.org/officeDocument/2006/relationships/hyperlink" Target="http://search.ligazakon.ua/l_doc2.nsf/link1/an_12021/ed_2020_09_17/pravo1/T10_2755.html?pravo=1" TargetMode="External"/><Relationship Id="rId102" Type="http://schemas.openxmlformats.org/officeDocument/2006/relationships/hyperlink" Target="http://search.ligazakon.ua/l_doc2.nsf/link1/an_3419/ed_2020_09_11/pravo1/T124651.html?pravo=1" TargetMode="External"/><Relationship Id="rId123" Type="http://schemas.openxmlformats.org/officeDocument/2006/relationships/hyperlink" Target="http://search.ligazakon.ua/l_doc2.nsf/link1/an_308/ed_2020_09_25/pravo1/T012341.html?pravo=1" TargetMode="External"/><Relationship Id="rId144" Type="http://schemas.openxmlformats.org/officeDocument/2006/relationships/hyperlink" Target="http://search.ligazakon.ua/l_doc2.nsf/link1/an_3419/ed_2020_09_11/pravo1/T124651.html?pravo=1" TargetMode="External"/><Relationship Id="rId90" Type="http://schemas.openxmlformats.org/officeDocument/2006/relationships/hyperlink" Target="http://search.ligazakon.ua/l_doc2.nsf/link1/an_13668/ed_2020_09_17/pravo1/T10_2755.html?pravo=1" TargetMode="External"/><Relationship Id="rId165" Type="http://schemas.openxmlformats.org/officeDocument/2006/relationships/fontTable" Target="fontTable.xml"/><Relationship Id="rId27" Type="http://schemas.openxmlformats.org/officeDocument/2006/relationships/hyperlink" Target="http://search.ligazakon.ua/l_doc2.nsf/link1/an_60/ed_2020_06_17/pravo1/T990996.html?pravo=1" TargetMode="External"/><Relationship Id="rId48" Type="http://schemas.openxmlformats.org/officeDocument/2006/relationships/hyperlink" Target="http://search.ligazakon.ua/l_doc2.nsf/link1/an_15132/ed_2020_09_17/pravo1/T10_2755.html?pravo=1" TargetMode="External"/><Relationship Id="rId69" Type="http://schemas.openxmlformats.org/officeDocument/2006/relationships/hyperlink" Target="http://search.ligazakon.ua/l_doc2.nsf/link1/an_12074/ed_2020_09_17/pravo1/T10_2755.html?pravo=1" TargetMode="External"/><Relationship Id="rId113" Type="http://schemas.openxmlformats.org/officeDocument/2006/relationships/hyperlink" Target="http://search.ligazakon.ua/l_doc2.nsf/link1/an_912440/ed_2020_09_25/pravo1/T012341.html?pravo=1" TargetMode="External"/><Relationship Id="rId134" Type="http://schemas.openxmlformats.org/officeDocument/2006/relationships/hyperlink" Target="http://search.ligazakon.ua/l_doc2.nsf/link1/an_3422/ed_2020_09_11/pravo1/T124651.html?pravo=1" TargetMode="External"/><Relationship Id="rId80" Type="http://schemas.openxmlformats.org/officeDocument/2006/relationships/hyperlink" Target="http://search.ligazakon.ua/l_doc2.nsf/link1/an_13536/ed_2020_09_17/pravo1/T10_2755.html?pravo=1" TargetMode="External"/><Relationship Id="rId155" Type="http://schemas.openxmlformats.org/officeDocument/2006/relationships/hyperlink" Target="http://search.ligazakon.ua/l_doc2.nsf/link1/an_912440/ed_2020_09_25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179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76</Pages>
  <Words>40423</Words>
  <Characters>230413</Characters>
  <Application>Microsoft Office Word</Application>
  <DocSecurity>0</DocSecurity>
  <Lines>1920</Lines>
  <Paragraphs>540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Hrytsyk</dc:creator>
  <cp:keywords/>
  <dc:description/>
  <cp:lastModifiedBy>Oleksandr Hrytsyk</cp:lastModifiedBy>
  <cp:revision>5</cp:revision>
  <dcterms:created xsi:type="dcterms:W3CDTF">2021-01-13T08:56:00Z</dcterms:created>
  <dcterms:modified xsi:type="dcterms:W3CDTF">2021-01-28T09:02:00Z</dcterms:modified>
</cp:coreProperties>
</file>